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D9" w:rsidP="00D94717" w:rsidRDefault="00325CDC" w14:paraId="30E15B6D" w14:textId="3D2B74C1">
      <w:pPr>
        <w:spacing w:line="360" w:lineRule="auto"/>
        <w:jc w:val="center"/>
        <w:rPr>
          <w:rFonts w:ascii="Garamond" w:hAnsi="Garamond" w:cs="Arial"/>
          <w:b/>
          <w:sz w:val="22"/>
          <w:szCs w:val="22"/>
        </w:rPr>
      </w:pPr>
      <w:r>
        <w:rPr>
          <w:rFonts w:ascii="Garamond" w:hAnsi="Garamond" w:cs="Arial"/>
          <w:b/>
          <w:noProof/>
          <w:sz w:val="22"/>
          <w:szCs w:val="22"/>
        </w:rPr>
        <w:drawing>
          <wp:anchor distT="0" distB="0" distL="114300" distR="114300" simplePos="0" relativeHeight="251656192" behindDoc="1" locked="0" layoutInCell="1" allowOverlap="1" wp14:editId="0FA2CBFA" wp14:anchorId="1C5CF59A">
            <wp:simplePos x="0" y="0"/>
            <wp:positionH relativeFrom="column">
              <wp:posOffset>-496933</wp:posOffset>
            </wp:positionH>
            <wp:positionV relativeFrom="paragraph">
              <wp:posOffset>-699770</wp:posOffset>
            </wp:positionV>
            <wp:extent cx="7207200" cy="10195200"/>
            <wp:effectExtent l="0" t="0" r="0" b="0"/>
            <wp:wrapNone/>
            <wp:docPr id="21" name="Imagem 21"/>
            <wp:cNvGraphicFramePr/>
            <a:graphic xmlns:a="http://schemas.openxmlformats.org/drawingml/2006/main">
              <a:graphicData uri="http://schemas.openxmlformats.org/drawingml/2006/picture">
                <pic:pic xmlns:pic="http://schemas.openxmlformats.org/drawingml/2006/picture">
                  <pic:nvPicPr>
                    <pic:cNvPr id="21" name="Imagem 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7200" cy="10195200"/>
                    </a:xfrm>
                    <a:prstGeom prst="rect">
                      <a:avLst/>
                    </a:prstGeom>
                  </pic:spPr>
                </pic:pic>
              </a:graphicData>
            </a:graphic>
          </wp:anchor>
        </w:drawing>
      </w:r>
      <w:r w:rsidR="00B45CDC">
        <w:rPr>
          <w:rFonts w:ascii="Garamond" w:hAnsi="Garamond" w:cs="Arial"/>
          <w:b/>
          <w:noProof/>
          <w:sz w:val="22"/>
          <w:szCs w:val="22"/>
        </w:rPr>
        <w:drawing>
          <wp:anchor distT="0" distB="0" distL="114300" distR="114300" simplePos="0" relativeHeight="251658240" behindDoc="1" locked="0" layoutInCell="1" allowOverlap="1" wp14:editId="15625B67" wp14:anchorId="5AC5820D">
            <wp:simplePos x="0" y="0"/>
            <wp:positionH relativeFrom="column">
              <wp:posOffset>2238466</wp:posOffset>
            </wp:positionH>
            <wp:positionV relativeFrom="paragraph">
              <wp:posOffset>-390797</wp:posOffset>
            </wp:positionV>
            <wp:extent cx="1700814" cy="478398"/>
            <wp:effectExtent l="0" t="0" r="0" b="0"/>
            <wp:wrapNone/>
            <wp:docPr id="3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6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0814" cy="478398"/>
                    </a:xfrm>
                    <a:prstGeom prst="rect">
                      <a:avLst/>
                    </a:prstGeom>
                    <a:noFill/>
                    <a:ln w="9525">
                      <a:noFill/>
                      <a:miter lim="800000"/>
                      <a:headEnd/>
                      <a:tailEnd/>
                    </a:ln>
                  </pic:spPr>
                </pic:pic>
              </a:graphicData>
            </a:graphic>
          </wp:anchor>
        </w:drawing>
      </w:r>
    </w:p>
    <w:p w:rsidR="004C14D9" w:rsidP="00D94717" w:rsidRDefault="004C14D9" w14:paraId="507D2410" w14:textId="275CC83A">
      <w:pPr>
        <w:spacing w:line="360" w:lineRule="auto"/>
        <w:jc w:val="center"/>
        <w:rPr>
          <w:rFonts w:ascii="Garamond" w:hAnsi="Garamond" w:cs="Arial"/>
          <w:b/>
          <w:sz w:val="22"/>
          <w:szCs w:val="22"/>
        </w:rPr>
      </w:pPr>
    </w:p>
    <w:p w:rsidR="004C14D9" w:rsidP="00D94717" w:rsidRDefault="004C14D9" w14:paraId="6BDD4DE1" w14:textId="50BEC079">
      <w:pPr>
        <w:spacing w:line="360" w:lineRule="auto"/>
        <w:jc w:val="center"/>
        <w:rPr>
          <w:rFonts w:ascii="Garamond" w:hAnsi="Garamond" w:cs="Arial"/>
          <w:b/>
          <w:sz w:val="22"/>
          <w:szCs w:val="22"/>
        </w:rPr>
      </w:pPr>
    </w:p>
    <w:p w:rsidR="004C14D9" w:rsidP="00D94717" w:rsidRDefault="004C14D9" w14:paraId="2401A94D" w14:textId="77777777">
      <w:pPr>
        <w:spacing w:line="360" w:lineRule="auto"/>
        <w:jc w:val="center"/>
        <w:rPr>
          <w:rFonts w:ascii="Garamond" w:hAnsi="Garamond" w:cs="Arial"/>
          <w:b/>
          <w:sz w:val="22"/>
          <w:szCs w:val="22"/>
        </w:rPr>
      </w:pPr>
    </w:p>
    <w:p w:rsidR="004C14D9" w:rsidP="00D94717" w:rsidRDefault="004C14D9" w14:paraId="6EC8AC7C" w14:textId="77777777">
      <w:pPr>
        <w:spacing w:line="360" w:lineRule="auto"/>
        <w:jc w:val="center"/>
        <w:rPr>
          <w:rFonts w:ascii="Garamond" w:hAnsi="Garamond" w:cs="Arial"/>
          <w:b/>
          <w:sz w:val="22"/>
          <w:szCs w:val="22"/>
        </w:rPr>
      </w:pPr>
    </w:p>
    <w:p w:rsidR="004C14D9" w:rsidP="00D94717" w:rsidRDefault="00B45CDC" w14:paraId="238E161F" w14:textId="09641D07">
      <w:pPr>
        <w:spacing w:line="360" w:lineRule="auto"/>
        <w:jc w:val="center"/>
        <w:rPr>
          <w:rFonts w:ascii="Garamond" w:hAnsi="Garamond" w:cs="Arial"/>
          <w:b/>
          <w:sz w:val="22"/>
          <w:szCs w:val="22"/>
        </w:rPr>
      </w:pPr>
      <w:r>
        <w:rPr>
          <w:rFonts w:ascii="Garamond" w:hAnsi="Garamond" w:cs="Arial"/>
          <w:b/>
          <w:noProof/>
          <w:sz w:val="22"/>
          <w:szCs w:val="22"/>
        </w:rPr>
        <mc:AlternateContent>
          <mc:Choice Requires="wps">
            <w:drawing>
              <wp:anchor distT="0" distB="0" distL="114300" distR="114300" simplePos="0" relativeHeight="251657216" behindDoc="1" locked="0" layoutInCell="1" allowOverlap="1" wp14:editId="2BFFAC3F" wp14:anchorId="3DEA93F9">
                <wp:simplePos x="0" y="0"/>
                <wp:positionH relativeFrom="column">
                  <wp:posOffset>856797</wp:posOffset>
                </wp:positionH>
                <wp:positionV relativeFrom="paragraph">
                  <wp:posOffset>210820</wp:posOffset>
                </wp:positionV>
                <wp:extent cx="5246914" cy="878082"/>
                <wp:effectExtent l="0" t="0" r="0" b="0"/>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914" cy="878082"/>
                        </a:xfrm>
                        <a:prstGeom prst="rect">
                          <a:avLst/>
                        </a:prstGeom>
                        <a:noFill/>
                        <a:ln w="9525">
                          <a:noFill/>
                          <a:miter lim="800000"/>
                          <a:headEnd/>
                          <a:tailEnd/>
                        </a:ln>
                      </wps:spPr>
                      <wps:txbx>
                        <w:txbxContent>
                          <w:p w:rsidR="00FC6A06" w:rsidP="00FC6A06" w:rsidRDefault="00325CDC" w14:paraId="0A7962BB" w14:textId="1AE6F555">
                            <w:pPr>
                              <w:spacing w:line="560" w:lineRule="exact"/>
                              <w:rPr>
                                <w:rFonts w:ascii="Arial" w:hAnsi="Arial" w:cs="Arial"/>
                                <w:b/>
                                <w:bCs/>
                                <w:color w:val="002864"/>
                                <w:spacing w:val="-22"/>
                                <w:kern w:val="28"/>
                                <w:position w:val="-2"/>
                                <w:sz w:val="52"/>
                                <w:szCs w:val="52"/>
                              </w:rPr>
                            </w:pPr>
                            <w:r>
                              <w:rPr>
                                <w:rFonts w:ascii="Arial" w:hAnsi="Arial" w:cs="Arial"/>
                                <w:b/>
                                <w:bCs/>
                                <w:color w:val="002864"/>
                                <w:spacing w:val="-22"/>
                                <w:kern w:val="28"/>
                                <w:position w:val="-2"/>
                                <w:sz w:val="52"/>
                                <w:szCs w:val="52"/>
                              </w:rPr>
                              <w:t xml:space="preserve">Minuta - </w:t>
                            </w:r>
                            <w:r w:rsidR="00D902F0">
                              <w:rPr>
                                <w:rFonts w:ascii="Arial" w:hAnsi="Arial" w:cs="Arial"/>
                                <w:b/>
                                <w:bCs/>
                                <w:color w:val="002864"/>
                                <w:spacing w:val="-22"/>
                                <w:kern w:val="28"/>
                                <w:position w:val="-2"/>
                                <w:sz w:val="52"/>
                                <w:szCs w:val="52"/>
                              </w:rPr>
                              <w:t>Contrato Adesão à EEGO</w:t>
                            </w:r>
                          </w:p>
                          <w:p w:rsidR="00D902F0" w:rsidP="00FC6A06" w:rsidRDefault="00D902F0" w14:paraId="776EF9E3" w14:textId="77777777">
                            <w:pPr>
                              <w:spacing w:line="560" w:lineRule="exact"/>
                              <w:rPr>
                                <w:rFonts w:ascii="Arial" w:hAnsi="Arial" w:cs="Arial"/>
                                <w:b/>
                                <w:bCs/>
                                <w:color w:val="002864"/>
                                <w:spacing w:val="-22"/>
                                <w:kern w:val="28"/>
                                <w:position w:val="-2"/>
                                <w:sz w:val="52"/>
                                <w:szCs w:val="52"/>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w14:anchorId="3DEA93F9">
                <v:stroke joinstyle="miter"/>
                <v:path gradientshapeok="t" o:connecttype="rect"/>
              </v:shapetype>
              <v:shape id="Caixa de texto 29" style="position:absolute;left:0;text-align:left;margin-left:67.45pt;margin-top:16.6pt;width:413.15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">
                <v:textbox>
                  <w:txbxContent>
                    <w:p w:rsidR="00FC6A06" w:rsidP="00FC6A06" w:rsidRDefault="00325CDC" w14:paraId="0A7962BB" w14:textId="1AE6F555">
                      <w:pPr>
                        <w:spacing w:line="560" w:lineRule="exact"/>
                        <w:rPr>
                          <w:rFonts w:ascii="Arial" w:hAnsi="Arial" w:cs="Arial"/>
                          <w:b/>
                          <w:bCs/>
                          <w:color w:val="002864"/>
                          <w:spacing w:val="-22"/>
                          <w:kern w:val="28"/>
                          <w:position w:val="-2"/>
                          <w:sz w:val="52"/>
                          <w:szCs w:val="52"/>
                        </w:rPr>
                      </w:pPr>
                      <w:r>
                        <w:rPr>
                          <w:rFonts w:ascii="Arial" w:hAnsi="Arial" w:cs="Arial"/>
                          <w:b/>
                          <w:bCs/>
                          <w:color w:val="002864"/>
                          <w:spacing w:val="-22"/>
                          <w:kern w:val="28"/>
                          <w:position w:val="-2"/>
                          <w:sz w:val="52"/>
                          <w:szCs w:val="52"/>
                        </w:rPr>
                        <w:t xml:space="preserve">Minuta - </w:t>
                      </w:r>
                      <w:r w:rsidR="00D902F0">
                        <w:rPr>
                          <w:rFonts w:ascii="Arial" w:hAnsi="Arial" w:cs="Arial"/>
                          <w:b/>
                          <w:bCs/>
                          <w:color w:val="002864"/>
                          <w:spacing w:val="-22"/>
                          <w:kern w:val="28"/>
                          <w:position w:val="-2"/>
                          <w:sz w:val="52"/>
                          <w:szCs w:val="52"/>
                        </w:rPr>
                        <w:t>Contrato Adesão à EEGO</w:t>
                      </w:r>
                    </w:p>
                    <w:p w:rsidR="00D902F0" w:rsidP="00FC6A06" w:rsidRDefault="00D902F0" w14:paraId="776EF9E3" w14:textId="77777777">
                      <w:pPr>
                        <w:spacing w:line="560" w:lineRule="exact"/>
                        <w:rPr>
                          <w:rFonts w:ascii="Arial" w:hAnsi="Arial" w:cs="Arial"/>
                          <w:b/>
                          <w:bCs/>
                          <w:color w:val="002864"/>
                          <w:spacing w:val="-22"/>
                          <w:kern w:val="28"/>
                          <w:position w:val="-2"/>
                          <w:sz w:val="52"/>
                          <w:szCs w:val="52"/>
                        </w:rPr>
                      </w:pPr>
                    </w:p>
                  </w:txbxContent>
                </v:textbox>
              </v:shape>
            </w:pict>
          </mc:Fallback>
        </mc:AlternateContent>
      </w:r>
    </w:p>
    <w:p w:rsidR="004C14D9" w:rsidP="00B45CDC" w:rsidRDefault="00B45CDC" w14:paraId="1CF36D85" w14:textId="3F00D4FF">
      <w:pPr>
        <w:tabs>
          <w:tab w:val="left" w:pos="2894"/>
          <w:tab w:val="left" w:pos="4039"/>
        </w:tabs>
        <w:spacing w:line="360" w:lineRule="auto"/>
        <w:rPr>
          <w:rFonts w:ascii="Garamond" w:hAnsi="Garamond" w:cs="Arial"/>
          <w:b/>
          <w:sz w:val="22"/>
          <w:szCs w:val="22"/>
        </w:rPr>
      </w:pPr>
      <w:r>
        <w:rPr>
          <w:rFonts w:ascii="Garamond" w:hAnsi="Garamond" w:cs="Arial"/>
          <w:b/>
          <w:sz w:val="22"/>
          <w:szCs w:val="22"/>
        </w:rPr>
        <w:tab/>
      </w:r>
      <w:r>
        <w:rPr>
          <w:rFonts w:ascii="Garamond" w:hAnsi="Garamond" w:cs="Arial"/>
          <w:b/>
          <w:sz w:val="22"/>
          <w:szCs w:val="22"/>
        </w:rPr>
        <w:tab/>
      </w:r>
    </w:p>
    <w:p w:rsidR="004C14D9" w:rsidP="00B45CDC" w:rsidRDefault="00B45CDC" w14:paraId="41BD3B04" w14:textId="017FC71D">
      <w:pPr>
        <w:tabs>
          <w:tab w:val="left" w:pos="3422"/>
        </w:tabs>
        <w:spacing w:line="360" w:lineRule="auto"/>
        <w:rPr>
          <w:rFonts w:ascii="Garamond" w:hAnsi="Garamond" w:cs="Arial"/>
          <w:b/>
          <w:sz w:val="22"/>
          <w:szCs w:val="22"/>
        </w:rPr>
      </w:pPr>
      <w:r>
        <w:rPr>
          <w:rFonts w:ascii="Garamond" w:hAnsi="Garamond" w:cs="Arial"/>
          <w:b/>
          <w:sz w:val="22"/>
          <w:szCs w:val="22"/>
        </w:rPr>
        <w:tab/>
      </w:r>
    </w:p>
    <w:p w:rsidR="004C14D9" w:rsidP="00D94717" w:rsidRDefault="004C14D9" w14:paraId="138DEF08" w14:textId="77777777">
      <w:pPr>
        <w:spacing w:line="360" w:lineRule="auto"/>
        <w:jc w:val="center"/>
        <w:rPr>
          <w:rFonts w:ascii="Garamond" w:hAnsi="Garamond" w:cs="Arial"/>
          <w:b/>
          <w:sz w:val="22"/>
          <w:szCs w:val="22"/>
        </w:rPr>
      </w:pPr>
    </w:p>
    <w:p w:rsidR="004C14D9" w:rsidP="00D94717" w:rsidRDefault="004C14D9" w14:paraId="7803EA2C" w14:textId="646C5BF5">
      <w:pPr>
        <w:spacing w:line="360" w:lineRule="auto"/>
        <w:jc w:val="center"/>
        <w:rPr>
          <w:rFonts w:ascii="Garamond" w:hAnsi="Garamond" w:cs="Arial"/>
          <w:b/>
          <w:sz w:val="22"/>
          <w:szCs w:val="22"/>
        </w:rPr>
      </w:pPr>
    </w:p>
    <w:p w:rsidR="004C14D9" w:rsidP="00D94717" w:rsidRDefault="004C14D9" w14:paraId="493B8189" w14:textId="220A03CA">
      <w:pPr>
        <w:spacing w:line="360" w:lineRule="auto"/>
        <w:jc w:val="center"/>
        <w:rPr>
          <w:rFonts w:ascii="Garamond" w:hAnsi="Garamond" w:cs="Arial"/>
          <w:b/>
          <w:sz w:val="22"/>
          <w:szCs w:val="22"/>
        </w:rPr>
      </w:pPr>
    </w:p>
    <w:p w:rsidR="004C14D9" w:rsidP="00B45CDC" w:rsidRDefault="004C14D9" w14:paraId="0AE53FD0" w14:textId="02C83490">
      <w:pPr>
        <w:spacing w:line="360" w:lineRule="auto"/>
        <w:rPr>
          <w:rFonts w:ascii="Garamond" w:hAnsi="Garamond" w:cs="Arial"/>
          <w:b/>
          <w:sz w:val="22"/>
          <w:szCs w:val="22"/>
        </w:rPr>
      </w:pPr>
    </w:p>
    <w:p w:rsidR="004C14D9" w:rsidP="00D94717" w:rsidRDefault="004C14D9" w14:paraId="17CDB647" w14:textId="2E7936BF">
      <w:pPr>
        <w:spacing w:line="360" w:lineRule="auto"/>
        <w:jc w:val="center"/>
        <w:rPr>
          <w:rFonts w:ascii="Garamond" w:hAnsi="Garamond" w:cs="Arial"/>
          <w:b/>
          <w:sz w:val="22"/>
          <w:szCs w:val="22"/>
        </w:rPr>
      </w:pPr>
    </w:p>
    <w:p w:rsidR="004C14D9" w:rsidP="00D94717" w:rsidRDefault="004C14D9" w14:paraId="49D67F9C" w14:textId="2D31570D">
      <w:pPr>
        <w:spacing w:line="360" w:lineRule="auto"/>
        <w:jc w:val="center"/>
        <w:rPr>
          <w:rFonts w:ascii="Garamond" w:hAnsi="Garamond" w:cs="Arial"/>
          <w:b/>
          <w:sz w:val="22"/>
          <w:szCs w:val="22"/>
        </w:rPr>
      </w:pPr>
    </w:p>
    <w:p w:rsidR="004C14D9" w:rsidP="00D94717" w:rsidRDefault="004C14D9" w14:paraId="44EA57E4" w14:textId="73B8EAFD">
      <w:pPr>
        <w:spacing w:line="360" w:lineRule="auto"/>
        <w:jc w:val="center"/>
        <w:rPr>
          <w:rFonts w:ascii="Garamond" w:hAnsi="Garamond" w:cs="Arial"/>
          <w:b/>
          <w:sz w:val="22"/>
          <w:szCs w:val="22"/>
        </w:rPr>
      </w:pPr>
    </w:p>
    <w:p w:rsidR="004C14D9" w:rsidP="00D94717" w:rsidRDefault="004C14D9" w14:paraId="6D3AA5F5" w14:textId="42FB224D">
      <w:pPr>
        <w:spacing w:line="360" w:lineRule="auto"/>
        <w:jc w:val="center"/>
        <w:rPr>
          <w:rFonts w:ascii="Garamond" w:hAnsi="Garamond" w:cs="Arial"/>
          <w:b/>
          <w:sz w:val="22"/>
          <w:szCs w:val="22"/>
        </w:rPr>
      </w:pPr>
    </w:p>
    <w:p w:rsidR="004C14D9" w:rsidP="00D94717" w:rsidRDefault="004C14D9" w14:paraId="7DFDA9ED" w14:textId="56CDAA23">
      <w:pPr>
        <w:spacing w:line="360" w:lineRule="auto"/>
        <w:jc w:val="center"/>
        <w:rPr>
          <w:rFonts w:ascii="Garamond" w:hAnsi="Garamond" w:cs="Arial"/>
          <w:b/>
          <w:sz w:val="22"/>
          <w:szCs w:val="22"/>
        </w:rPr>
      </w:pPr>
    </w:p>
    <w:p w:rsidR="004C14D9" w:rsidP="00D94717" w:rsidRDefault="004C14D9" w14:paraId="076CE81B" w14:textId="37EE6FAC">
      <w:pPr>
        <w:spacing w:line="360" w:lineRule="auto"/>
        <w:jc w:val="center"/>
        <w:rPr>
          <w:rFonts w:ascii="Garamond" w:hAnsi="Garamond" w:cs="Arial"/>
          <w:b/>
          <w:sz w:val="22"/>
          <w:szCs w:val="22"/>
        </w:rPr>
      </w:pPr>
    </w:p>
    <w:p w:rsidR="004C14D9" w:rsidP="00D94717" w:rsidRDefault="004C14D9" w14:paraId="781102C9" w14:textId="7339CAEF">
      <w:pPr>
        <w:spacing w:line="360" w:lineRule="auto"/>
        <w:jc w:val="center"/>
        <w:rPr>
          <w:rFonts w:ascii="Garamond" w:hAnsi="Garamond" w:cs="Arial"/>
          <w:b/>
          <w:sz w:val="22"/>
          <w:szCs w:val="22"/>
        </w:rPr>
      </w:pPr>
    </w:p>
    <w:p w:rsidR="004C14D9" w:rsidP="00D94717" w:rsidRDefault="00325CDC" w14:paraId="3FA4D4F4" w14:textId="513EF831">
      <w:pPr>
        <w:spacing w:line="360" w:lineRule="auto"/>
        <w:jc w:val="center"/>
        <w:rPr>
          <w:rFonts w:ascii="Garamond" w:hAnsi="Garamond" w:cs="Arial"/>
          <w:b/>
          <w:sz w:val="22"/>
          <w:szCs w:val="22"/>
        </w:rPr>
      </w:pPr>
      <w:r>
        <w:rPr>
          <w:rFonts w:ascii="Garamond" w:hAnsi="Garamond" w:cs="Arial"/>
          <w:b/>
          <w:noProof/>
          <w:sz w:val="22"/>
          <w:szCs w:val="22"/>
        </w:rPr>
        <mc:AlternateContent>
          <mc:Choice Requires="wps">
            <w:drawing>
              <wp:anchor distT="0" distB="0" distL="114300" distR="114300" simplePos="0" relativeHeight="251659264" behindDoc="1" locked="0" layoutInCell="1" allowOverlap="1" wp14:editId="502C4075" wp14:anchorId="6204CEC5">
                <wp:simplePos x="0" y="0"/>
                <wp:positionH relativeFrom="column">
                  <wp:posOffset>2375535</wp:posOffset>
                </wp:positionH>
                <wp:positionV relativeFrom="paragraph">
                  <wp:posOffset>36467</wp:posOffset>
                </wp:positionV>
                <wp:extent cx="2011680" cy="736497"/>
                <wp:effectExtent l="0" t="0" r="0" b="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736497"/>
                        </a:xfrm>
                        <a:prstGeom prst="rect">
                          <a:avLst/>
                        </a:prstGeom>
                        <a:noFill/>
                        <a:ln w="9525">
                          <a:noFill/>
                          <a:miter lim="800000"/>
                          <a:headEnd/>
                          <a:tailEnd/>
                        </a:ln>
                      </wps:spPr>
                      <wps:txbx>
                        <w:txbxContent>
                          <w:p w:rsidRPr="00A67529" w:rsidR="00A67529" w:rsidP="00A67529" w:rsidRDefault="00325CDC" w14:paraId="3E244484" w14:textId="41EA489D">
                            <w:pPr>
                              <w:spacing w:line="420" w:lineRule="exact"/>
                              <w:rPr>
                                <w:rFonts w:ascii="Arial" w:hAnsi="Arial" w:eastAsia="Calibri" w:cs="Arial"/>
                                <w:b/>
                                <w:bCs/>
                                <w:color w:val="002E6E"/>
                                <w:spacing w:val="-22"/>
                                <w:kern w:val="28"/>
                                <w:position w:val="-2"/>
                                <w:sz w:val="34"/>
                                <w:szCs w:val="34"/>
                                <w:lang w:eastAsia="en-US"/>
                              </w:rPr>
                            </w:pPr>
                            <w:r>
                              <w:rPr>
                                <w:rFonts w:ascii="Arial" w:hAnsi="Arial" w:eastAsia="Calibri" w:cs="Arial"/>
                                <w:b/>
                                <w:bCs/>
                                <w:color w:val="002E6E"/>
                                <w:spacing w:val="-22"/>
                                <w:kern w:val="28"/>
                                <w:position w:val="-2"/>
                                <w:sz w:val="34"/>
                                <w:szCs w:val="34"/>
                                <w:lang w:eastAsia="en-US"/>
                              </w:rPr>
                              <w:t>R</w:t>
                            </w:r>
                            <w:r w:rsidR="005737FA">
                              <w:rPr>
                                <w:rFonts w:ascii="Arial" w:hAnsi="Arial" w:eastAsia="Calibri" w:cs="Arial"/>
                                <w:b/>
                                <w:bCs/>
                                <w:color w:val="002E6E"/>
                                <w:spacing w:val="-22"/>
                                <w:kern w:val="28"/>
                                <w:position w:val="-2"/>
                                <w:sz w:val="34"/>
                                <w:szCs w:val="34"/>
                                <w:lang w:eastAsia="en-US"/>
                              </w:rPr>
                              <w:t>EN - _________</w:t>
                            </w:r>
                          </w:p>
                          <w:p w:rsidR="00FC6A06" w:rsidP="00FC6A06" w:rsidRDefault="00FC6A06" w14:paraId="7BA376AE" w14:textId="0C6C9F34">
                            <w:pPr>
                              <w:spacing w:line="420" w:lineRule="exact"/>
                              <w:ind w:left="708"/>
                              <w:rPr>
                                <w:rFonts w:ascii="Arial" w:hAnsi="Arial" w:cs="Arial"/>
                                <w:b/>
                                <w:bCs/>
                                <w:color w:val="002E6E"/>
                                <w:spacing w:val="-22"/>
                                <w:kern w:val="28"/>
                                <w:position w:val="-2"/>
                                <w:sz w:val="34"/>
                                <w:szCs w:val="34"/>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Caixa de texto 24" style="position:absolute;left:0;text-align:left;margin-left:187.05pt;margin-top:2.85pt;width:158.4pt;height:5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" w14:anchorId="6204CEC5">
                <v:textbox>
                  <w:txbxContent>
                    <w:p w:rsidRPr="00A67529" w:rsidR="00A67529" w:rsidP="00A67529" w:rsidRDefault="00325CDC" w14:paraId="3E244484" w14:textId="41EA489D">
                      <w:pPr>
                        <w:spacing w:line="420" w:lineRule="exact"/>
                        <w:rPr>
                          <w:rFonts w:ascii="Arial" w:hAnsi="Arial" w:eastAsia="Calibri" w:cs="Arial"/>
                          <w:b/>
                          <w:bCs/>
                          <w:color w:val="002E6E"/>
                          <w:spacing w:val="-22"/>
                          <w:kern w:val="28"/>
                          <w:position w:val="-2"/>
                          <w:sz w:val="34"/>
                          <w:szCs w:val="34"/>
                          <w:lang w:eastAsia="en-US"/>
                        </w:rPr>
                      </w:pPr>
                      <w:r>
                        <w:rPr>
                          <w:rFonts w:ascii="Arial" w:hAnsi="Arial" w:eastAsia="Calibri" w:cs="Arial"/>
                          <w:b/>
                          <w:bCs/>
                          <w:color w:val="002E6E"/>
                          <w:spacing w:val="-22"/>
                          <w:kern w:val="28"/>
                          <w:position w:val="-2"/>
                          <w:sz w:val="34"/>
                          <w:szCs w:val="34"/>
                          <w:lang w:eastAsia="en-US"/>
                        </w:rPr>
                        <w:t>R</w:t>
                      </w:r>
                      <w:r w:rsidR="005737FA">
                        <w:rPr>
                          <w:rFonts w:ascii="Arial" w:hAnsi="Arial" w:eastAsia="Calibri" w:cs="Arial"/>
                          <w:b/>
                          <w:bCs/>
                          <w:color w:val="002E6E"/>
                          <w:spacing w:val="-22"/>
                          <w:kern w:val="28"/>
                          <w:position w:val="-2"/>
                          <w:sz w:val="34"/>
                          <w:szCs w:val="34"/>
                          <w:lang w:eastAsia="en-US"/>
                        </w:rPr>
                        <w:t>EN - _________</w:t>
                      </w:r>
                    </w:p>
                    <w:p w:rsidR="00FC6A06" w:rsidP="00FC6A06" w:rsidRDefault="00FC6A06" w14:paraId="7BA376AE" w14:textId="0C6C9F34">
                      <w:pPr>
                        <w:spacing w:line="420" w:lineRule="exact"/>
                        <w:ind w:left="708"/>
                        <w:rPr>
                          <w:rFonts w:ascii="Arial" w:hAnsi="Arial" w:cs="Arial"/>
                          <w:b/>
                          <w:bCs/>
                          <w:color w:val="002E6E"/>
                          <w:spacing w:val="-22"/>
                          <w:kern w:val="28"/>
                          <w:position w:val="-2"/>
                          <w:sz w:val="34"/>
                          <w:szCs w:val="34"/>
                        </w:rPr>
                      </w:pPr>
                    </w:p>
                  </w:txbxContent>
                </v:textbox>
              </v:shape>
            </w:pict>
          </mc:Fallback>
        </mc:AlternateContent>
      </w:r>
    </w:p>
    <w:p w:rsidR="00FC6A06" w:rsidP="00D94717" w:rsidRDefault="00FC6A06" w14:paraId="4EFA8523" w14:textId="77777777">
      <w:pPr>
        <w:spacing w:line="360" w:lineRule="auto"/>
        <w:ind w:left="1176" w:hanging="1176"/>
        <w:jc w:val="center"/>
        <w:rPr>
          <w:rFonts w:ascii="Trebuchet MS" w:hAnsi="Trebuchet MS" w:cs="Arial"/>
          <w:b/>
          <w:sz w:val="22"/>
          <w:szCs w:val="22"/>
        </w:rPr>
      </w:pPr>
    </w:p>
    <w:p w:rsidR="00FC6A06" w:rsidP="00D94717" w:rsidRDefault="00FC6A06" w14:paraId="7BD26701" w14:textId="77777777">
      <w:pPr>
        <w:spacing w:line="360" w:lineRule="auto"/>
        <w:ind w:left="1176" w:hanging="1176"/>
        <w:jc w:val="center"/>
        <w:rPr>
          <w:rFonts w:ascii="Trebuchet MS" w:hAnsi="Trebuchet MS" w:cs="Arial"/>
          <w:b/>
          <w:sz w:val="22"/>
          <w:szCs w:val="22"/>
        </w:rPr>
      </w:pPr>
    </w:p>
    <w:p w:rsidR="00FC6A06" w:rsidP="00D94717" w:rsidRDefault="00FC6A06" w14:paraId="51C682A7" w14:textId="4C5BDA77">
      <w:pPr>
        <w:spacing w:line="360" w:lineRule="auto"/>
        <w:ind w:left="1176" w:hanging="1176"/>
        <w:jc w:val="center"/>
        <w:rPr>
          <w:rFonts w:ascii="Trebuchet MS" w:hAnsi="Trebuchet MS" w:cs="Arial"/>
          <w:b/>
          <w:sz w:val="22"/>
          <w:szCs w:val="22"/>
        </w:rPr>
      </w:pPr>
    </w:p>
    <w:p w:rsidR="00D94717" w:rsidP="00D94717" w:rsidRDefault="00D94717" w14:paraId="7AD8F23A" w14:textId="326ECA66">
      <w:pPr>
        <w:spacing w:line="360" w:lineRule="auto"/>
        <w:ind w:left="1176" w:hanging="1176"/>
        <w:jc w:val="center"/>
        <w:rPr>
          <w:rFonts w:ascii="Trebuchet MS" w:hAnsi="Trebuchet MS" w:cs="Arial"/>
          <w:b/>
          <w:sz w:val="22"/>
          <w:szCs w:val="22"/>
        </w:rPr>
      </w:pPr>
    </w:p>
    <w:p w:rsidR="00D94717" w:rsidP="00D94717" w:rsidRDefault="00D94717" w14:paraId="5F577F33" w14:textId="77777777">
      <w:pPr>
        <w:spacing w:line="360" w:lineRule="auto"/>
        <w:ind w:left="1176" w:hanging="1176"/>
        <w:jc w:val="center"/>
        <w:rPr>
          <w:rFonts w:ascii="Trebuchet MS" w:hAnsi="Trebuchet MS" w:cs="Arial"/>
          <w:b/>
          <w:sz w:val="22"/>
          <w:szCs w:val="22"/>
        </w:rPr>
      </w:pPr>
    </w:p>
    <w:p w:rsidR="00FC6A06" w:rsidP="00D94717" w:rsidRDefault="00FC6A06" w14:paraId="478F3315" w14:textId="77777777">
      <w:pPr>
        <w:spacing w:line="360" w:lineRule="auto"/>
        <w:ind w:left="1176" w:hanging="1176"/>
        <w:jc w:val="center"/>
        <w:rPr>
          <w:rFonts w:ascii="Trebuchet MS" w:hAnsi="Trebuchet MS" w:cs="Arial"/>
          <w:b/>
          <w:sz w:val="22"/>
          <w:szCs w:val="22"/>
        </w:rPr>
      </w:pPr>
    </w:p>
    <w:p w:rsidR="0077309E" w:rsidP="003727D7" w:rsidRDefault="0077309E" w14:paraId="2AC7FEDC" w14:textId="77777777">
      <w:pPr>
        <w:spacing w:line="360" w:lineRule="auto"/>
        <w:ind w:left="1176" w:hanging="1176"/>
        <w:jc w:val="both"/>
        <w:rPr>
          <w:rFonts w:ascii="Trebuchet MS" w:hAnsi="Trebuchet MS" w:cs="Arial"/>
          <w:b/>
          <w:caps/>
          <w:color w:val="002864"/>
          <w:sz w:val="22"/>
          <w:szCs w:val="22"/>
        </w:rPr>
      </w:pPr>
    </w:p>
    <w:p w:rsidR="00EB6710" w:rsidRDefault="00EB6710" w14:paraId="5588F67E" w14:textId="3C648208">
      <w:pPr>
        <w:rPr>
          <w:rFonts w:ascii="Trebuchet MS" w:hAnsi="Trebuchet MS" w:cs="Arial"/>
          <w:b/>
          <w:caps/>
          <w:color w:val="002864"/>
          <w:sz w:val="22"/>
          <w:szCs w:val="22"/>
        </w:rPr>
      </w:pPr>
      <w:r>
        <w:rPr>
          <w:rFonts w:ascii="Trebuchet MS" w:hAnsi="Trebuchet MS" w:cs="Arial"/>
          <w:b/>
          <w:caps/>
          <w:color w:val="002864"/>
          <w:sz w:val="22"/>
          <w:szCs w:val="22"/>
        </w:rPr>
        <w:br w:type="page"/>
      </w:r>
    </w:p>
    <w:p w:rsidRPr="00325CDC" w:rsidR="00D902F0" w:rsidP="00325CDC" w:rsidRDefault="00D902F0" w14:paraId="69548C98" w14:textId="77777777">
      <w:pPr>
        <w:spacing w:line="360" w:lineRule="auto"/>
        <w:rPr>
          <w:rFonts w:ascii="Calibri" w:hAnsi="Calibri"/>
          <w:szCs w:val="24"/>
          <w:lang w:eastAsia="en-US"/>
        </w:rPr>
      </w:pPr>
      <w:r w:rsidRPr="00325CDC">
        <w:rPr>
          <w:rFonts w:ascii="Calibri" w:hAnsi="Calibri"/>
          <w:szCs w:val="24"/>
          <w:lang w:eastAsia="en-US"/>
        </w:rPr>
        <w:lastRenderedPageBreak/>
        <w:t>Entre</w:t>
      </w:r>
    </w:p>
    <w:p w:rsidR="00325CDC" w:rsidP="00325CDC" w:rsidRDefault="00325CDC" w14:paraId="57AFDAB1" w14:textId="77777777">
      <w:pPr>
        <w:spacing w:line="360" w:lineRule="auto"/>
        <w:jc w:val="both"/>
        <w:rPr>
          <w:rFonts w:ascii="Calibri" w:hAnsi="Calibri"/>
          <w:szCs w:val="24"/>
          <w:lang w:eastAsia="en-US"/>
        </w:rPr>
      </w:pPr>
    </w:p>
    <w:p w:rsidRPr="00325CDC" w:rsidR="00D902F0" w:rsidP="00325CDC" w:rsidRDefault="00D902F0" w14:paraId="6BA291A9" w14:textId="442DD2AD">
      <w:pPr>
        <w:spacing w:line="360" w:lineRule="auto"/>
        <w:jc w:val="both"/>
        <w:rPr>
          <w:rFonts w:ascii="Calibri" w:hAnsi="Calibri"/>
          <w:szCs w:val="24"/>
          <w:lang w:eastAsia="en-US"/>
        </w:rPr>
      </w:pPr>
      <w:r w:rsidRPr="00325CDC">
        <w:rPr>
          <w:rFonts w:ascii="Calibri" w:hAnsi="Calibri"/>
          <w:b/>
          <w:szCs w:val="24"/>
          <w:lang w:eastAsia="en-US"/>
        </w:rPr>
        <w:t xml:space="preserve">REN - Rede </w:t>
      </w:r>
      <w:proofErr w:type="spellStart"/>
      <w:r w:rsidRPr="00325CDC">
        <w:rPr>
          <w:rFonts w:ascii="Calibri" w:hAnsi="Calibri"/>
          <w:b/>
          <w:szCs w:val="24"/>
          <w:lang w:eastAsia="en-US"/>
        </w:rPr>
        <w:t>Eléctrica</w:t>
      </w:r>
      <w:proofErr w:type="spellEnd"/>
      <w:r w:rsidRPr="00325CDC">
        <w:rPr>
          <w:rFonts w:ascii="Calibri" w:hAnsi="Calibri"/>
          <w:b/>
          <w:szCs w:val="24"/>
          <w:lang w:eastAsia="en-US"/>
        </w:rPr>
        <w:t xml:space="preserve"> Nacional, S.A</w:t>
      </w:r>
      <w:r w:rsidR="00B544F2">
        <w:rPr>
          <w:rFonts w:ascii="Calibri" w:hAnsi="Calibri"/>
          <w:b/>
          <w:szCs w:val="24"/>
          <w:lang w:eastAsia="en-US"/>
        </w:rPr>
        <w:t>.</w:t>
      </w:r>
      <w:r w:rsidRPr="00325CDC">
        <w:rPr>
          <w:rFonts w:ascii="Calibri" w:hAnsi="Calibri"/>
          <w:szCs w:val="24"/>
          <w:lang w:eastAsia="en-US"/>
        </w:rPr>
        <w:t xml:space="preserve">, com sede na Avenida dos Estados Unidos da América n.º 55, em Lisboa, com o capital social 586.758.993,00 euros, matriculada na Conservatória do Registo Comercial de Lisboa com o número único de matrícula e de pessoa coletiva 507 866 673, </w:t>
      </w:r>
      <w:r w:rsidR="0075276E">
        <w:rPr>
          <w:rFonts w:ascii="Calibri" w:hAnsi="Calibri"/>
          <w:szCs w:val="24"/>
          <w:lang w:eastAsia="en-US"/>
        </w:rPr>
        <w:t xml:space="preserve">representada por </w:t>
      </w:r>
      <w:r w:rsidRPr="0075276E" w:rsidR="0075276E">
        <w:rPr>
          <w:rFonts w:ascii="Calibri" w:hAnsi="Calibri"/>
          <w:b/>
          <w:szCs w:val="24"/>
          <w:lang w:eastAsia="en-US"/>
        </w:rPr>
        <w:t>Isabel da Conceição Barros Fernandes</w:t>
      </w:r>
      <w:r w:rsidR="0075276E">
        <w:rPr>
          <w:rFonts w:ascii="Calibri" w:hAnsi="Calibri"/>
          <w:szCs w:val="24"/>
          <w:lang w:eastAsia="en-US"/>
        </w:rPr>
        <w:t xml:space="preserve">, na qualidade de mandatário, com procuração bastante do Conselho de Administração para outorgar no presente Contrato, </w:t>
      </w:r>
      <w:r w:rsidRPr="00325CDC">
        <w:rPr>
          <w:rFonts w:ascii="Calibri" w:hAnsi="Calibri"/>
          <w:szCs w:val="24"/>
          <w:lang w:eastAsia="en-US"/>
        </w:rPr>
        <w:t>adiante designada como Entidade Emissora de Garantias de Origem ou «EEGO»;</w:t>
      </w:r>
    </w:p>
    <w:p w:rsidR="00325CDC" w:rsidP="00325CDC" w:rsidRDefault="00325CDC" w14:paraId="59857382" w14:textId="77777777">
      <w:pPr>
        <w:spacing w:line="276" w:lineRule="auto"/>
        <w:rPr>
          <w:rFonts w:ascii="Calibri" w:hAnsi="Calibri"/>
          <w:szCs w:val="24"/>
          <w:lang w:eastAsia="en-US"/>
        </w:rPr>
      </w:pPr>
    </w:p>
    <w:p w:rsidRPr="00325CDC" w:rsidR="00D902F0" w:rsidP="00325CDC" w:rsidRDefault="00D902F0" w14:paraId="56BAF68E" w14:textId="03BF35F4">
      <w:pPr>
        <w:spacing w:line="360" w:lineRule="auto"/>
        <w:rPr>
          <w:rFonts w:ascii="Calibri" w:hAnsi="Calibri"/>
          <w:szCs w:val="24"/>
          <w:lang w:eastAsia="en-US"/>
        </w:rPr>
      </w:pPr>
      <w:r w:rsidRPr="00325CDC">
        <w:rPr>
          <w:rFonts w:ascii="Calibri" w:hAnsi="Calibri"/>
          <w:szCs w:val="24"/>
          <w:lang w:eastAsia="en-US"/>
        </w:rPr>
        <w:t>e</w:t>
      </w:r>
    </w:p>
    <w:p w:rsidRPr="00B21F08" w:rsidR="00D902F0" w:rsidP="00325CDC" w:rsidRDefault="00D902F0" w14:paraId="5D9190A8" w14:textId="4E5F2F59">
      <w:pPr>
        <w:spacing w:line="360" w:lineRule="auto"/>
        <w:jc w:val="both"/>
        <w:rPr>
          <w:rFonts w:ascii="Calibri" w:hAnsi="Calibri"/>
          <w:b/>
          <w:szCs w:val="24"/>
          <w:lang w:eastAsia="en-US"/>
        </w:rPr>
      </w:pPr>
      <w:r w:rsidRPr="00325CDC">
        <w:rPr>
          <w:rFonts w:ascii="Calibri" w:hAnsi="Calibri"/>
          <w:b/>
          <w:szCs w:val="24"/>
          <w:lang w:eastAsia="en-US"/>
        </w:rPr>
        <w:t>_________________________________</w:t>
      </w:r>
      <w:r w:rsidRPr="00DD7033">
        <w:rPr>
          <w:rFonts w:ascii="Calibri" w:hAnsi="Calibri"/>
          <w:b/>
          <w:i/>
          <w:szCs w:val="24"/>
          <w:lang w:eastAsia="en-US"/>
        </w:rPr>
        <w:t>(nome)</w:t>
      </w:r>
      <w:r w:rsidRPr="00325CDC">
        <w:rPr>
          <w:rFonts w:ascii="Calibri" w:hAnsi="Calibri"/>
          <w:szCs w:val="24"/>
          <w:lang w:eastAsia="en-US"/>
        </w:rPr>
        <w:t>, pessoa coletiva n.º __________________, com sede em ________________________</w:t>
      </w:r>
      <w:r w:rsidRPr="00DD7033">
        <w:rPr>
          <w:rFonts w:ascii="Calibri" w:hAnsi="Calibri"/>
          <w:i/>
          <w:szCs w:val="24"/>
          <w:lang w:eastAsia="en-US"/>
        </w:rPr>
        <w:t>(morada)</w:t>
      </w:r>
      <w:r w:rsidRPr="00325CDC">
        <w:rPr>
          <w:rFonts w:ascii="Calibri" w:hAnsi="Calibri"/>
          <w:szCs w:val="24"/>
          <w:lang w:eastAsia="en-US"/>
        </w:rPr>
        <w:t xml:space="preserve">, com o capital social de _______________________euros, matriculada na Conservatória do Registo Comercial de ______________, sob o n.º _____________, </w:t>
      </w:r>
      <w:r w:rsidR="0075276E">
        <w:rPr>
          <w:rFonts w:ascii="Calibri" w:hAnsi="Calibri"/>
          <w:szCs w:val="24"/>
          <w:lang w:eastAsia="en-US"/>
        </w:rPr>
        <w:t xml:space="preserve">representada por </w:t>
      </w:r>
      <w:r w:rsidRPr="00325CDC" w:rsidR="0075276E">
        <w:rPr>
          <w:rFonts w:ascii="Calibri" w:hAnsi="Calibri"/>
          <w:b/>
          <w:szCs w:val="24"/>
          <w:lang w:eastAsia="en-US"/>
        </w:rPr>
        <w:t>_________________________________</w:t>
      </w:r>
      <w:r w:rsidRPr="00DD7033" w:rsidR="0075276E">
        <w:rPr>
          <w:rFonts w:ascii="Calibri" w:hAnsi="Calibri"/>
          <w:b/>
          <w:i/>
          <w:szCs w:val="24"/>
          <w:lang w:eastAsia="en-US"/>
        </w:rPr>
        <w:t>(nome</w:t>
      </w:r>
      <w:r w:rsidRPr="00DD7033" w:rsidR="005737FA">
        <w:rPr>
          <w:rFonts w:ascii="Calibri" w:hAnsi="Calibri"/>
          <w:b/>
          <w:i/>
          <w:szCs w:val="24"/>
          <w:lang w:eastAsia="en-US"/>
        </w:rPr>
        <w:t>(s)</w:t>
      </w:r>
      <w:r w:rsidRPr="00DD7033" w:rsidR="00B21F08">
        <w:rPr>
          <w:rFonts w:ascii="Calibri" w:hAnsi="Calibri"/>
          <w:b/>
          <w:i/>
          <w:szCs w:val="24"/>
          <w:lang w:eastAsia="en-US"/>
        </w:rPr>
        <w:t xml:space="preserve"> </w:t>
      </w:r>
      <w:r w:rsidRPr="00DD7033" w:rsidR="004E233D">
        <w:rPr>
          <w:rFonts w:ascii="Calibri" w:hAnsi="Calibri"/>
          <w:b/>
          <w:i/>
          <w:szCs w:val="24"/>
          <w:lang w:eastAsia="en-US"/>
        </w:rPr>
        <w:t xml:space="preserve">do(s) </w:t>
      </w:r>
      <w:r w:rsidRPr="00DD7033" w:rsidR="0075276E">
        <w:rPr>
          <w:rFonts w:ascii="Calibri" w:hAnsi="Calibri"/>
          <w:b/>
          <w:i/>
          <w:szCs w:val="24"/>
          <w:lang w:eastAsia="en-US"/>
        </w:rPr>
        <w:t>representante</w:t>
      </w:r>
      <w:r w:rsidRPr="00DD7033" w:rsidR="004E233D">
        <w:rPr>
          <w:rFonts w:ascii="Calibri" w:hAnsi="Calibri"/>
          <w:b/>
          <w:i/>
          <w:szCs w:val="24"/>
          <w:lang w:eastAsia="en-US"/>
        </w:rPr>
        <w:t>(s)</w:t>
      </w:r>
      <w:r w:rsidRPr="00DD7033" w:rsidR="0075276E">
        <w:rPr>
          <w:rFonts w:ascii="Calibri" w:hAnsi="Calibri"/>
          <w:b/>
          <w:i/>
          <w:szCs w:val="24"/>
          <w:lang w:eastAsia="en-US"/>
        </w:rPr>
        <w:t>)</w:t>
      </w:r>
      <w:r w:rsidR="0075276E">
        <w:rPr>
          <w:rFonts w:ascii="Calibri" w:hAnsi="Calibri"/>
          <w:szCs w:val="24"/>
          <w:lang w:eastAsia="en-US"/>
        </w:rPr>
        <w:t>, na qualidade de p</w:t>
      </w:r>
      <w:r w:rsidR="00B21F08">
        <w:rPr>
          <w:rFonts w:ascii="Calibri" w:hAnsi="Calibri"/>
          <w:szCs w:val="24"/>
          <w:lang w:eastAsia="en-US"/>
        </w:rPr>
        <w:t>rocurador</w:t>
      </w:r>
      <w:r w:rsidR="004E233D">
        <w:rPr>
          <w:rFonts w:ascii="Calibri" w:hAnsi="Calibri"/>
          <w:szCs w:val="24"/>
          <w:lang w:eastAsia="en-US"/>
        </w:rPr>
        <w:t>(</w:t>
      </w:r>
      <w:proofErr w:type="spellStart"/>
      <w:r w:rsidR="004E233D">
        <w:rPr>
          <w:rFonts w:ascii="Calibri" w:hAnsi="Calibri"/>
          <w:szCs w:val="24"/>
          <w:lang w:eastAsia="en-US"/>
        </w:rPr>
        <w:t>es</w:t>
      </w:r>
      <w:proofErr w:type="spellEnd"/>
      <w:r w:rsidR="004E233D">
        <w:rPr>
          <w:rFonts w:ascii="Calibri" w:hAnsi="Calibri"/>
          <w:szCs w:val="24"/>
          <w:lang w:eastAsia="en-US"/>
        </w:rPr>
        <w:t>)</w:t>
      </w:r>
      <w:r w:rsidR="0075276E">
        <w:rPr>
          <w:rFonts w:ascii="Calibri" w:hAnsi="Calibri"/>
          <w:szCs w:val="24"/>
          <w:lang w:eastAsia="en-US"/>
        </w:rPr>
        <w:t xml:space="preserve">, com poderes para o ato, conforme </w:t>
      </w:r>
      <w:r w:rsidR="00B21F08">
        <w:rPr>
          <w:rFonts w:ascii="Calibri" w:hAnsi="Calibri"/>
          <w:szCs w:val="24"/>
          <w:lang w:eastAsia="en-US"/>
        </w:rPr>
        <w:t>documentos</w:t>
      </w:r>
      <w:r w:rsidR="0075276E">
        <w:rPr>
          <w:rFonts w:ascii="Calibri" w:hAnsi="Calibri"/>
          <w:szCs w:val="24"/>
          <w:lang w:eastAsia="en-US"/>
        </w:rPr>
        <w:t xml:space="preserve"> juntos ao proces</w:t>
      </w:r>
      <w:r w:rsidR="00B21F08">
        <w:rPr>
          <w:rFonts w:ascii="Calibri" w:hAnsi="Calibri"/>
          <w:szCs w:val="24"/>
          <w:lang w:eastAsia="en-US"/>
        </w:rPr>
        <w:t>so</w:t>
      </w:r>
      <w:r w:rsidR="0075276E">
        <w:rPr>
          <w:rFonts w:ascii="Calibri" w:hAnsi="Calibri"/>
          <w:szCs w:val="24"/>
          <w:lang w:eastAsia="en-US"/>
        </w:rPr>
        <w:t xml:space="preserve">, </w:t>
      </w:r>
      <w:r w:rsidRPr="00325CDC" w:rsidR="0075276E">
        <w:rPr>
          <w:rFonts w:ascii="Calibri" w:hAnsi="Calibri"/>
          <w:szCs w:val="24"/>
          <w:lang w:eastAsia="en-US"/>
        </w:rPr>
        <w:t xml:space="preserve">adiante designada </w:t>
      </w:r>
      <w:r w:rsidRPr="00325CDC">
        <w:rPr>
          <w:rFonts w:ascii="Calibri" w:hAnsi="Calibri"/>
          <w:szCs w:val="24"/>
          <w:lang w:eastAsia="en-US"/>
        </w:rPr>
        <w:t>por «Participante»;</w:t>
      </w:r>
    </w:p>
    <w:p w:rsidR="00D902F0" w:rsidP="00325CDC" w:rsidRDefault="00D902F0" w14:paraId="34676C87" w14:textId="42F8B1DF">
      <w:pPr>
        <w:pStyle w:val="Texto0"/>
        <w:rPr>
          <w:rFonts w:ascii="Calibri" w:hAnsi="Calibri" w:cs="Times New Roman"/>
          <w:color w:val="auto"/>
          <w:sz w:val="24"/>
          <w:szCs w:val="24"/>
        </w:rPr>
      </w:pPr>
    </w:p>
    <w:p w:rsidR="00325CDC" w:rsidP="00325CDC" w:rsidRDefault="00D902F0" w14:paraId="7EBB354E" w14:textId="581AA802">
      <w:pPr>
        <w:spacing w:line="360" w:lineRule="auto"/>
        <w:jc w:val="both"/>
        <w:rPr>
          <w:rFonts w:ascii="Calibri" w:hAnsi="Calibri"/>
          <w:szCs w:val="24"/>
          <w:lang w:eastAsia="en-US"/>
        </w:rPr>
      </w:pPr>
      <w:r w:rsidRPr="00325CDC">
        <w:rPr>
          <w:rFonts w:ascii="Calibri" w:hAnsi="Calibri"/>
          <w:szCs w:val="24"/>
          <w:lang w:eastAsia="en-US"/>
        </w:rPr>
        <w:t>doravante designados em conjunto como «Partes», é celebrado o presente Contrato, adiante designado como «Contrato», que se rege pelas cláusulas seguintes:</w:t>
      </w:r>
    </w:p>
    <w:p w:rsidR="00325CDC" w:rsidP="00325CDC" w:rsidRDefault="00325CDC" w14:paraId="11AC4AD1" w14:textId="77777777">
      <w:pPr>
        <w:spacing w:line="360" w:lineRule="auto"/>
        <w:rPr>
          <w:rFonts w:ascii="Calibri" w:hAnsi="Calibri"/>
          <w:szCs w:val="24"/>
          <w:lang w:eastAsia="en-US"/>
        </w:rPr>
      </w:pPr>
      <w:r>
        <w:rPr>
          <w:rFonts w:ascii="Calibri" w:hAnsi="Calibri"/>
          <w:szCs w:val="24"/>
          <w:lang w:eastAsia="en-US"/>
        </w:rPr>
        <w:br w:type="page"/>
      </w:r>
    </w:p>
    <w:p w:rsidRPr="00261724" w:rsidR="00D902F0" w:rsidP="00D902F0" w:rsidRDefault="00D902F0" w14:paraId="5F03B0B4" w14:textId="77777777">
      <w:pPr>
        <w:pStyle w:val="ctrhead4"/>
      </w:pPr>
      <w:r w:rsidRPr="00261724">
        <w:lastRenderedPageBreak/>
        <w:t>Objeto</w:t>
      </w:r>
    </w:p>
    <w:p w:rsidRPr="00202668" w:rsidR="00D902F0" w:rsidP="00325CDC" w:rsidRDefault="00D902F0" w14:paraId="2B9ED537" w14:textId="77777777">
      <w:pPr>
        <w:pStyle w:val="ctrhead5"/>
      </w:pPr>
      <w:r w:rsidRPr="00202668">
        <w:t>O presente Contrato tem por objeto estabelecer as funções, direitos e obrigações da Entidade Emissora de Garantias de Origem e do Participante, nos termos previstos na legislação e regulamentação aplicável, incluindo no Manual de Procedimentos da EEGO publicado no sítio da internet da EEGO.</w:t>
      </w:r>
    </w:p>
    <w:p w:rsidRPr="00261724" w:rsidR="00D902F0" w:rsidP="00D902F0" w:rsidRDefault="00D902F0" w14:paraId="07666112" w14:textId="77777777">
      <w:pPr>
        <w:pStyle w:val="ctrhead4"/>
      </w:pPr>
      <w:r w:rsidRPr="00261724">
        <w:t>Duração</w:t>
      </w:r>
    </w:p>
    <w:p w:rsidRPr="00AE2549" w:rsidR="00D902F0" w:rsidP="00D902F0" w:rsidRDefault="00D902F0" w14:paraId="7DA6AAF4" w14:textId="77777777">
      <w:pPr>
        <w:pStyle w:val="ctrhead5"/>
      </w:pPr>
      <w:r w:rsidRPr="00AE2549">
        <w:t>O Contrato tem a duração de um ano, considerando-se automática e sucessivamente renovado por iguais períodos, sem prejuízo de:</w:t>
      </w:r>
    </w:p>
    <w:p w:rsidR="00D902F0" w:rsidP="00D902F0" w:rsidRDefault="00D902F0" w14:paraId="7DF9546A" w14:textId="77777777">
      <w:pPr>
        <w:pStyle w:val="list4"/>
      </w:pPr>
      <w:r w:rsidRPr="00531EF7">
        <w:t>denúncia, pelo Participante, sujeita à forma escrita, com a antecedência mínima de 20 (vinte) dias em relação ao termo do Contrato ou da sua renovação</w:t>
      </w:r>
      <w:r>
        <w:t>;</w:t>
      </w:r>
    </w:p>
    <w:p w:rsidRPr="00531EF7" w:rsidR="00D902F0" w:rsidP="00D902F0" w:rsidRDefault="00D902F0" w14:paraId="6128576C" w14:textId="77777777">
      <w:pPr>
        <w:pStyle w:val="list4"/>
      </w:pPr>
      <w:r w:rsidRPr="00531EF7">
        <w:t>cessação do Contrato, a qualquer momento e por qualquer forma, nos termos previstos no Manual de Procedimentos da EEGO, no Contrato ou legislação ou regulamentação aplicável.</w:t>
      </w:r>
    </w:p>
    <w:p w:rsidRPr="00531EF7" w:rsidR="00D902F0" w:rsidP="00D902F0" w:rsidRDefault="00D902F0" w14:paraId="63AEC03F" w14:textId="77777777">
      <w:pPr>
        <w:pStyle w:val="ctrhead5"/>
      </w:pPr>
      <w:r w:rsidRPr="00531EF7">
        <w:t>A denúncia ou cessação do Contrato produz efeitos na data prevista no Contrato, salvo se decorrer de rescisão por decisão da EEGO ou da entrada em vigor de legislação e regulamentação que altere a entidade responsável pela emissão da EEGO, caso em que produz efeitos no primeiro dia após a ocorrência da causa de cessação, e não prejudica o cumprimento pelas Partes de quaisquer obrigações já vencidas ou decorrentes da referida denúncia ou cessação, por força do disposto no Manual de Procedimentos da EEGO, no Contrato ou legislação e regulamentação aplicável.</w:t>
      </w:r>
    </w:p>
    <w:p w:rsidRPr="00261724" w:rsidR="00D902F0" w:rsidP="00D902F0" w:rsidRDefault="00D902F0" w14:paraId="42120DF3" w14:textId="77777777">
      <w:pPr>
        <w:pStyle w:val="ctrhead4"/>
      </w:pPr>
      <w:r w:rsidRPr="00261724">
        <w:t>Alteração do Contrato</w:t>
      </w:r>
    </w:p>
    <w:p w:rsidRPr="00AE2549" w:rsidR="00D902F0" w:rsidP="00D902F0" w:rsidRDefault="00D902F0" w14:paraId="49ADEDAE" w14:textId="77777777">
      <w:pPr>
        <w:pStyle w:val="ctrhead5"/>
      </w:pPr>
      <w:r w:rsidRPr="00AE2549">
        <w:t xml:space="preserve">Qualquer alteração dos elementos constantes do Contrato, nomeadamente, relativos à </w:t>
      </w:r>
      <w:r w:rsidRPr="0047319A">
        <w:t>identificação, residência ou sede do Participante, deve ser comunicada pelo Participante à</w:t>
      </w:r>
      <w:r w:rsidRPr="00AE2549">
        <w:t xml:space="preserve"> EEGO, através de carta registada com aviso de receção, no prazo de 30 (trinta) dias, contados da data da alteração.</w:t>
      </w:r>
    </w:p>
    <w:p w:rsidRPr="00AE2549" w:rsidR="00D902F0" w:rsidP="00D902F0" w:rsidRDefault="00D902F0" w14:paraId="30841436" w14:textId="77777777">
      <w:pPr>
        <w:pStyle w:val="ctrhead5"/>
      </w:pPr>
      <w:r w:rsidRPr="00AE2549">
        <w:lastRenderedPageBreak/>
        <w:t>O Participante deve apresentar comprovativos da alteração verificada, quando tal lhe for solicitado pela EEGO.</w:t>
      </w:r>
    </w:p>
    <w:p w:rsidRPr="00AE2549" w:rsidR="00D902F0" w:rsidP="00D902F0" w:rsidRDefault="00D902F0" w14:paraId="560839F3" w14:textId="77777777">
      <w:pPr>
        <w:pStyle w:val="ctrhead5"/>
      </w:pPr>
      <w:r w:rsidRPr="00AE2549">
        <w:t>O incumprimento do estabelecido nos números 3.1 e 3.2 constitui causa para a suspensão temporária do Contrato, nos termos estabelecidos no Manual de Procedimentos da EEGO.</w:t>
      </w:r>
    </w:p>
    <w:p w:rsidRPr="00261724" w:rsidR="00D902F0" w:rsidP="00D902F0" w:rsidRDefault="00D902F0" w14:paraId="14A4136B" w14:textId="77777777">
      <w:pPr>
        <w:pStyle w:val="ctrhead4"/>
      </w:pPr>
      <w:r w:rsidRPr="00261724">
        <w:t>Definições</w:t>
      </w:r>
    </w:p>
    <w:p w:rsidRPr="00AE2549" w:rsidR="00D902F0" w:rsidP="00D902F0" w:rsidRDefault="00D902F0" w14:paraId="7589B82D" w14:textId="77777777">
      <w:pPr>
        <w:pStyle w:val="ctrhead5"/>
      </w:pPr>
      <w:r w:rsidRPr="00AE2549">
        <w:t>Para efeitos de interpretação do Contrato, devem ser adotadas as definições constantes no Manual de Procedimentos da EEGO e na legislação e regulamentação aplicável.</w:t>
      </w:r>
    </w:p>
    <w:p w:rsidRPr="00261724" w:rsidR="00D902F0" w:rsidP="00D902F0" w:rsidRDefault="00D902F0" w14:paraId="3F6B7B0D" w14:textId="77777777">
      <w:pPr>
        <w:pStyle w:val="ctrhead4"/>
      </w:pPr>
      <w:r w:rsidRPr="00261724">
        <w:t>Manual de Procedimentos da EEGO</w:t>
      </w:r>
    </w:p>
    <w:p w:rsidRPr="00AE2549" w:rsidR="00D902F0" w:rsidP="00D902F0" w:rsidRDefault="00D902F0" w14:paraId="195C805C" w14:textId="77777777">
      <w:pPr>
        <w:pStyle w:val="ctrhead5"/>
      </w:pPr>
      <w:r w:rsidRPr="00AE2549">
        <w:t>A EEGO e o Participante obrigam-se a observar o estipulado no Manual de Procedimentos da EEGO e na legislação e regulamentação que em cada momento for aplicável.</w:t>
      </w:r>
    </w:p>
    <w:p w:rsidRPr="00AE2549" w:rsidR="00D902F0" w:rsidP="00D902F0" w:rsidRDefault="00D902F0" w14:paraId="0CB50CB6" w14:textId="77777777">
      <w:pPr>
        <w:pStyle w:val="ctrhead5"/>
      </w:pPr>
      <w:r w:rsidRPr="00AE2549">
        <w:t>No caso de qualquer conflito ou inconsistência entre o disposto neste Contrato e o disposto no Manual de Procedimentos da EEGO, prevalecerá o estipulado no Manual.</w:t>
      </w:r>
    </w:p>
    <w:p w:rsidRPr="00531EF7" w:rsidR="00D902F0" w:rsidP="00D902F0" w:rsidRDefault="00D902F0" w14:paraId="18B559F1" w14:textId="77777777">
      <w:pPr>
        <w:pStyle w:val="ctrhead4"/>
      </w:pPr>
      <w:r w:rsidRPr="00531EF7">
        <w:t>Condições Comerciais</w:t>
      </w:r>
    </w:p>
    <w:p w:rsidRPr="00AE2549" w:rsidR="00D902F0" w:rsidP="00D902F0" w:rsidRDefault="00D902F0" w14:paraId="00483265" w14:textId="77777777">
      <w:pPr>
        <w:pStyle w:val="ctrhead5"/>
      </w:pPr>
      <w:r w:rsidRPr="00AE2549">
        <w:t>As condições comerciais dos serviços prestados pela EEGO (faturação, prazos de pagamento e outras) são as constantes do Manual de Procedimentos da EEGO.</w:t>
      </w:r>
    </w:p>
    <w:p w:rsidRPr="00AE2549" w:rsidR="00D902F0" w:rsidP="00D902F0" w:rsidRDefault="00D902F0" w14:paraId="6CC1F6E0" w14:textId="77777777">
      <w:pPr>
        <w:pStyle w:val="ctrhead5"/>
      </w:pPr>
      <w:r w:rsidRPr="00AE2549">
        <w:t>Os valores a cobrar pela EEGO relativos aos serviços prestados são fixados em portaria do membro do Governo responsável pela área da energia.</w:t>
      </w:r>
    </w:p>
    <w:p w:rsidRPr="00AE2549" w:rsidR="00D902F0" w:rsidP="00D902F0" w:rsidRDefault="00D902F0" w14:paraId="6828D354" w14:textId="77777777">
      <w:pPr>
        <w:pStyle w:val="ctrhead5"/>
      </w:pPr>
      <w:r w:rsidRPr="00AE2549">
        <w:t xml:space="preserve">O não pagamento das faturas e notas de </w:t>
      </w:r>
      <w:r>
        <w:t>débito</w:t>
      </w:r>
      <w:r w:rsidRPr="00AE2549">
        <w:t xml:space="preserve"> nas datas e horas estipuladas constitui o Participante em mora, ficando sujeito ao pagamento de juros de mora à taxa legal</w:t>
      </w:r>
      <w:r>
        <w:t xml:space="preserve"> em vigor</w:t>
      </w:r>
      <w:r w:rsidRPr="00AE2549">
        <w:t xml:space="preserve"> calculados a partir do primeiro dia seguinte ao vencimento da fatura.</w:t>
      </w:r>
    </w:p>
    <w:p w:rsidRPr="00AE2549" w:rsidR="00D902F0" w:rsidP="00D902F0" w:rsidRDefault="00D902F0" w14:paraId="01403195" w14:textId="77777777">
      <w:pPr>
        <w:pStyle w:val="ctrhead5"/>
      </w:pPr>
      <w:r w:rsidRPr="00AE2549">
        <w:t>O atraso no pagamento das faturas pelo Participante, bem como dos respetivos juros de mora, suspende os direitos do Participante indicados no ponto 7 e constitui fundamento para a suspensão do Contrato.</w:t>
      </w:r>
    </w:p>
    <w:p w:rsidRPr="006E0277" w:rsidR="00D902F0" w:rsidP="00D902F0" w:rsidRDefault="00D902F0" w14:paraId="16BAE278" w14:textId="77777777">
      <w:pPr>
        <w:pStyle w:val="ctrhead4"/>
      </w:pPr>
      <w:r w:rsidRPr="006E0277">
        <w:t>Direitos do Participante</w:t>
      </w:r>
    </w:p>
    <w:p w:rsidRPr="00903C96" w:rsidR="00D902F0" w:rsidP="00D902F0" w:rsidRDefault="00D902F0" w14:paraId="1A8ED80F" w14:textId="77777777">
      <w:pPr>
        <w:pStyle w:val="ctrhead5"/>
      </w:pPr>
      <w:r w:rsidRPr="00903C96">
        <w:t>São direitos do Participante os seguintes:</w:t>
      </w:r>
    </w:p>
    <w:p w:rsidRPr="00903C96" w:rsidR="00D902F0" w:rsidP="004007E7" w:rsidRDefault="00D902F0" w14:paraId="75037AD8" w14:textId="77777777">
      <w:pPr>
        <w:pStyle w:val="list4"/>
        <w:numPr>
          <w:ilvl w:val="0"/>
          <w:numId w:val="4"/>
        </w:numPr>
      </w:pPr>
      <w:r w:rsidRPr="00903C96">
        <w:lastRenderedPageBreak/>
        <w:t>Efetuar o registo no sistema informático que suporta a atividade da EEGO, designado por «Sistema da EEGO»</w:t>
      </w:r>
      <w:r>
        <w:t>;</w:t>
      </w:r>
      <w:r w:rsidRPr="00903C96">
        <w:t xml:space="preserve"> </w:t>
      </w:r>
    </w:p>
    <w:p w:rsidRPr="00903C96" w:rsidR="00D902F0" w:rsidP="00D902F0" w:rsidRDefault="00D902F0" w14:paraId="218CAC4A" w14:textId="77777777">
      <w:pPr>
        <w:pStyle w:val="list4"/>
      </w:pPr>
      <w:r w:rsidRPr="00903C96">
        <w:t>Solicitar a emissão, transferência e cancelamento de Garantias de Origem, através do Sistema da EEGO</w:t>
      </w:r>
      <w:r>
        <w:t>;</w:t>
      </w:r>
      <w:r w:rsidRPr="00903C96">
        <w:t xml:space="preserve"> </w:t>
      </w:r>
    </w:p>
    <w:p w:rsidRPr="00903C96" w:rsidR="00D902F0" w:rsidP="00D902F0" w:rsidRDefault="00D902F0" w14:paraId="2CBA5FD6" w14:textId="77777777">
      <w:pPr>
        <w:pStyle w:val="list4"/>
      </w:pPr>
      <w:r w:rsidRPr="00903C96">
        <w:t>Solicitar a emissão, transferência e cancelamento de Certificados de Origem, através do Sistema da EEGO.</w:t>
      </w:r>
    </w:p>
    <w:p w:rsidRPr="00903C96" w:rsidR="00D902F0" w:rsidP="00D902F0" w:rsidRDefault="00D902F0" w14:paraId="04FB5D20" w14:textId="77777777">
      <w:pPr>
        <w:pStyle w:val="ctrhead4"/>
      </w:pPr>
      <w:r w:rsidRPr="00903C96">
        <w:t>Obrigações do Participante</w:t>
      </w:r>
    </w:p>
    <w:p w:rsidRPr="00903C96" w:rsidR="00D902F0" w:rsidP="00D902F0" w:rsidRDefault="00D902F0" w14:paraId="3A3059EF" w14:textId="77777777">
      <w:pPr>
        <w:pStyle w:val="ctrhead5"/>
      </w:pPr>
      <w:r w:rsidRPr="00903C96">
        <w:t>São obrigações do Participante as seguintes:</w:t>
      </w:r>
    </w:p>
    <w:p w:rsidRPr="00903C96" w:rsidR="00D902F0" w:rsidP="004007E7" w:rsidRDefault="00D902F0" w14:paraId="6BF70056" w14:textId="77777777">
      <w:pPr>
        <w:pStyle w:val="list4"/>
        <w:numPr>
          <w:ilvl w:val="0"/>
          <w:numId w:val="4"/>
        </w:numPr>
      </w:pPr>
      <w:r w:rsidRPr="00903C96">
        <w:t>Respeitar as disposições constantes do Manual de Procedimentos da EEGO, incluindo as resultantes de alterações posteriores à data de entrada em vigor do presente Contrato;</w:t>
      </w:r>
    </w:p>
    <w:p w:rsidRPr="00903C96" w:rsidR="00D902F0" w:rsidP="004007E7" w:rsidRDefault="00D902F0" w14:paraId="7DD4CD43" w14:textId="77777777">
      <w:pPr>
        <w:pStyle w:val="list4"/>
        <w:numPr>
          <w:ilvl w:val="0"/>
          <w:numId w:val="4"/>
        </w:numPr>
      </w:pPr>
      <w:r w:rsidRPr="00903C96">
        <w:t>Instalar e manter, a expensas suas,</w:t>
      </w:r>
      <w:r w:rsidRPr="00294AA2">
        <w:t xml:space="preserve"> os sistemas e interfaces necessários à respetiva participação no </w:t>
      </w:r>
      <w:r w:rsidRPr="00903C96">
        <w:t>Sistema da EEGO</w:t>
      </w:r>
      <w:r w:rsidRPr="00294AA2">
        <w:t>;</w:t>
      </w:r>
    </w:p>
    <w:p w:rsidRPr="00903C96" w:rsidR="00D902F0" w:rsidP="004007E7" w:rsidRDefault="00D902F0" w14:paraId="67D38470" w14:textId="77777777">
      <w:pPr>
        <w:pStyle w:val="list4"/>
        <w:numPr>
          <w:ilvl w:val="0"/>
          <w:numId w:val="4"/>
        </w:numPr>
      </w:pPr>
      <w:r w:rsidRPr="00903C96">
        <w:t>Comunicar atempadamente à EEGO toda a informação identificada no Manual de Procedimentos da EEGO;</w:t>
      </w:r>
    </w:p>
    <w:p w:rsidRPr="00903C96" w:rsidR="00D902F0" w:rsidP="004007E7" w:rsidRDefault="00D902F0" w14:paraId="388CBBB1" w14:textId="77777777">
      <w:pPr>
        <w:pStyle w:val="list4"/>
        <w:numPr>
          <w:ilvl w:val="0"/>
          <w:numId w:val="4"/>
        </w:numPr>
      </w:pPr>
      <w:r w:rsidRPr="00903C96">
        <w:t>Proceder ao pagamento correspondente às liquidações efetuadas no âmbito do Contrato nos prazos estabelecidos.</w:t>
      </w:r>
    </w:p>
    <w:p w:rsidRPr="00531EF7" w:rsidR="00D902F0" w:rsidP="00D902F0" w:rsidRDefault="00D902F0" w14:paraId="0A094A93" w14:textId="77777777">
      <w:pPr>
        <w:pStyle w:val="ctrhead4"/>
      </w:pPr>
      <w:r w:rsidRPr="00531EF7">
        <w:t>Obrigações da EEGO</w:t>
      </w:r>
    </w:p>
    <w:p w:rsidRPr="00531EF7" w:rsidR="00D902F0" w:rsidP="00D902F0" w:rsidRDefault="00D902F0" w14:paraId="217E91A4" w14:textId="77777777">
      <w:pPr>
        <w:pStyle w:val="ctrhead5"/>
      </w:pPr>
      <w:r w:rsidRPr="00531EF7">
        <w:t>São obrigações da EEGO as seguintes:</w:t>
      </w:r>
    </w:p>
    <w:p w:rsidRPr="00531EF7" w:rsidR="00D902F0" w:rsidP="004007E7" w:rsidRDefault="00D902F0" w14:paraId="0FA608D0" w14:textId="77777777">
      <w:pPr>
        <w:pStyle w:val="list4"/>
        <w:numPr>
          <w:ilvl w:val="0"/>
          <w:numId w:val="4"/>
        </w:numPr>
      </w:pPr>
      <w:r w:rsidRPr="00531EF7">
        <w:t>Cumprir o disposto no Manual de Procedimentos da EEGO incluindo as resultantes de alterações posteriores à data de entrada em vigor do presente Contrato</w:t>
      </w:r>
      <w:r>
        <w:t>;</w:t>
      </w:r>
    </w:p>
    <w:p w:rsidRPr="00531EF7" w:rsidR="00D902F0" w:rsidP="00D902F0" w:rsidRDefault="00D902F0" w14:paraId="6FACCAEF" w14:textId="77777777">
      <w:pPr>
        <w:pStyle w:val="list4"/>
      </w:pPr>
      <w:r w:rsidRPr="00531EF7">
        <w:t>Receber do Participante todas as comunicações previstas no Manual de Procedimentos da EEGO</w:t>
      </w:r>
      <w:r>
        <w:t>;</w:t>
      </w:r>
    </w:p>
    <w:p w:rsidRPr="00531EF7" w:rsidR="00D902F0" w:rsidP="00D902F0" w:rsidRDefault="00D902F0" w14:paraId="52F21594" w14:textId="77777777">
      <w:pPr>
        <w:pStyle w:val="list4"/>
      </w:pPr>
      <w:r w:rsidRPr="00531EF7">
        <w:t>Confirmar ao Participante a receção e validação das comunicações operacionais previstas no Manual de Procedimentos da EEGO</w:t>
      </w:r>
      <w:r>
        <w:t>;</w:t>
      </w:r>
    </w:p>
    <w:p w:rsidRPr="005239D4" w:rsidR="00D902F0" w:rsidP="00D902F0" w:rsidRDefault="00D902F0" w14:paraId="2C32B831" w14:textId="77777777">
      <w:pPr>
        <w:pStyle w:val="list4"/>
      </w:pPr>
      <w:r w:rsidRPr="00531EF7">
        <w:lastRenderedPageBreak/>
        <w:t xml:space="preserve">Dar conhecimento ao Participante de todas as alterações e revisões efetuadas ao Manual de Procedimentos da EEGO, bem como de todas as alterações relevantes às condições de funcionamento do Sistema </w:t>
      </w:r>
      <w:r>
        <w:t>da EEGO;</w:t>
      </w:r>
    </w:p>
    <w:p w:rsidRPr="00903C96" w:rsidR="00D902F0" w:rsidP="00D902F0" w:rsidRDefault="00D902F0" w14:paraId="30D0F915" w14:textId="77777777">
      <w:pPr>
        <w:pStyle w:val="list4"/>
      </w:pPr>
      <w:r w:rsidRPr="00903C96">
        <w:t>Conservar todos os registos operacionais relativos à atividade da EEGO por um período de 10 (dez) anos</w:t>
      </w:r>
      <w:r>
        <w:t>;</w:t>
      </w:r>
    </w:p>
    <w:p w:rsidRPr="00F06EA4" w:rsidR="00D902F0" w:rsidP="00D902F0" w:rsidRDefault="00D902F0" w14:paraId="5BF066D4" w14:textId="77777777">
      <w:pPr>
        <w:pStyle w:val="list4"/>
      </w:pPr>
      <w:r w:rsidRPr="00903C96">
        <w:t>Utilizar critérios objetivos, transparentes e não discriminatórios, no desempenho das suas funções.</w:t>
      </w:r>
    </w:p>
    <w:p w:rsidRPr="00F06EA4" w:rsidR="00D902F0" w:rsidP="00D902F0" w:rsidRDefault="00D902F0" w14:paraId="30A5C8CE" w14:textId="77777777">
      <w:pPr>
        <w:pStyle w:val="ctrhead4"/>
      </w:pPr>
      <w:r w:rsidRPr="00F06EA4">
        <w:t>Dados Pessoais</w:t>
      </w:r>
    </w:p>
    <w:p w:rsidRPr="00531EF7" w:rsidR="00D902F0" w:rsidP="00D902F0" w:rsidRDefault="00D902F0" w14:paraId="63154EFD" w14:textId="77777777">
      <w:pPr>
        <w:pStyle w:val="ctrhead5"/>
      </w:pPr>
      <w:r w:rsidRPr="00531EF7">
        <w:t>Os dados pessoais relativos ao Participante (o titular dos dados), pelo mesmo facultados aquando da celebração do Contrato, serão tratados pela EEGO, entidade responsável devidamente identificada no presente Contrato.</w:t>
      </w:r>
    </w:p>
    <w:p w:rsidRPr="00531EF7" w:rsidR="00D902F0" w:rsidP="00D902F0" w:rsidRDefault="00D902F0" w14:paraId="43843D0A" w14:textId="77777777">
      <w:pPr>
        <w:pStyle w:val="ctrhead5"/>
      </w:pPr>
      <w:r w:rsidRPr="00531EF7">
        <w:t>A celebração do Contrato implica que a EEGO proceda ao tratamento dos seguintes dados pessoais: identificação do participante, morada, empresa, e-mail e contactos.</w:t>
      </w:r>
    </w:p>
    <w:p w:rsidRPr="00531EF7" w:rsidR="00D902F0" w:rsidP="00D902F0" w:rsidRDefault="00D902F0" w14:paraId="43268F82" w14:textId="77777777">
      <w:pPr>
        <w:pStyle w:val="ctrhead5"/>
      </w:pPr>
      <w:r w:rsidRPr="00531EF7">
        <w:t>A oposição por parte do Participante ao tratamento destes dados determinará a impossibilidade de celebração do Contrato. No âmbito da execução do Contrato serão igualmente tratados dados de contatos e de comunicações com o Participante.</w:t>
      </w:r>
    </w:p>
    <w:p w:rsidRPr="00F06EA4" w:rsidR="00D902F0" w:rsidP="00D902F0" w:rsidRDefault="00D902F0" w14:paraId="395C5720" w14:textId="77777777">
      <w:pPr>
        <w:pStyle w:val="ctrhead5"/>
      </w:pPr>
      <w:r w:rsidRPr="00F06EA4">
        <w:t>Os dados pessoais serão tratados para a finalidade de gestão administrativa do Contrato, tendo subjacentes os seguintes fundamentos: execução do Contrato e de procedimentos no âmbito da atividade da EEGO, cumprimento de obrigações legais e interesses legítimos da EEGO e de resposta a contatos e a reclamações, não prevalecendo direitos fundamentais dos titulares dos dados.</w:t>
      </w:r>
    </w:p>
    <w:p w:rsidRPr="00F06EA4" w:rsidR="00D902F0" w:rsidP="00D902F0" w:rsidRDefault="00D902F0" w14:paraId="26874BDB" w14:textId="77777777">
      <w:pPr>
        <w:pStyle w:val="ctrhead5"/>
      </w:pPr>
      <w:r w:rsidRPr="00F06EA4">
        <w:t>Os dados pessoais tratados serão conservados pelos prazos necessários ao cumprimento de obrigações legais e regulamentares e ao exercício de direitos pela EEGO.</w:t>
      </w:r>
    </w:p>
    <w:p w:rsidRPr="00F06EA4" w:rsidR="00D902F0" w:rsidP="00D902F0" w:rsidRDefault="00D902F0" w14:paraId="2F75D33F" w14:textId="77777777">
      <w:pPr>
        <w:pStyle w:val="ctrhead5"/>
      </w:pPr>
      <w:r w:rsidRPr="00F06EA4">
        <w:t>Os dados pessoais do Participante poderão ser tratados por outras empresas a quem a EEGO tenha subcontratado o seu processamento.</w:t>
      </w:r>
    </w:p>
    <w:p w:rsidRPr="00F06EA4" w:rsidR="00D902F0" w:rsidP="00D902F0" w:rsidRDefault="00D902F0" w14:paraId="5635E4B0" w14:textId="77777777">
      <w:pPr>
        <w:pStyle w:val="ctrhead5"/>
      </w:pPr>
      <w:r w:rsidRPr="00F06EA4">
        <w:lastRenderedPageBreak/>
        <w:t>O Participante fica por este meio informado de que a EEGO, na qualidade de entidade competente pela emissão de garantias de origem e em cumprimento das respetivas obrigações legais ou regulamentares, poderá ter de disponibilizar informações a entidades oficiais, nomeadamente informações relacionadas com o Contrato, incluindo dados pessoais.</w:t>
      </w:r>
    </w:p>
    <w:p w:rsidRPr="00F06EA4" w:rsidR="00D902F0" w:rsidP="00D902F0" w:rsidRDefault="00D902F0" w14:paraId="6C9314BE" w14:textId="77777777">
      <w:pPr>
        <w:pStyle w:val="ctrhead5"/>
      </w:pPr>
      <w:r w:rsidRPr="00F06EA4">
        <w:t xml:space="preserve">O Participante dispõe do direito de solicitar à EEGO o acesso aos dados pessoais que lhe digam respeito que sejam objeto de tratamento pela mesma, em observância dos termos e condições legalmente previstos. O Participante dispõe igualmente do direito de solicitar à EEGO a correção ou atualização de dados pessoais inexatos ou desatualizados que lhes respeitem, podendo igualmente solicitar o tratamento de dados em falta quando aqueles se mostrem incompletos e em respeito dos demais termos e condições legalmente previstos. Ao Participante é ainda conferido, em casos especificamente previstos na lei, o direito de solicitar </w:t>
      </w:r>
      <w:r>
        <w:t>a eliminação</w:t>
      </w:r>
      <w:r w:rsidRPr="00F06EA4">
        <w:t xml:space="preserve"> de dados pessoais que lhe respeitem.</w:t>
      </w:r>
    </w:p>
    <w:p w:rsidRPr="00F06EA4" w:rsidR="00D902F0" w:rsidP="00D902F0" w:rsidRDefault="00D902F0" w14:paraId="618FB0F0" w14:textId="77777777">
      <w:pPr>
        <w:pStyle w:val="ctrhead5"/>
      </w:pPr>
      <w:r w:rsidRPr="00F06EA4">
        <w:t>O Participante dispõe ainda do direito de solicitar à EEGO a limitação do tratamento no que lhe disser respeito, verificadas as condições previstas na lei.</w:t>
      </w:r>
    </w:p>
    <w:p w:rsidRPr="00AC4625" w:rsidR="00D902F0" w:rsidP="00D902F0" w:rsidRDefault="00D902F0" w14:paraId="6083C106" w14:textId="77777777">
      <w:pPr>
        <w:pStyle w:val="ctrhead5"/>
      </w:pPr>
      <w:r w:rsidRPr="00AC4625">
        <w:t xml:space="preserve"> O Participante poderá apresentar reclamações sobre o modo como os seus dados pessoais são tratados ao encarregado da proteção de dados da EEGO, para o contacto indicado no número 10.12 abaixo e à Comissão Nacional de </w:t>
      </w:r>
      <w:proofErr w:type="spellStart"/>
      <w:r w:rsidRPr="00AC4625">
        <w:t>Protecção</w:t>
      </w:r>
      <w:proofErr w:type="spellEnd"/>
      <w:r w:rsidRPr="00AC4625">
        <w:t xml:space="preserve"> de Dados ou outra entidade oficial a quem venha a ser atribuída a qualidade de Autoridade de Controlo em matéria de proteção de dados pessoais em Portugal.</w:t>
      </w:r>
    </w:p>
    <w:p w:rsidRPr="00AC4625" w:rsidR="00D902F0" w:rsidP="00D902F0" w:rsidRDefault="00D902F0" w14:paraId="3990FB37" w14:textId="77777777">
      <w:pPr>
        <w:pStyle w:val="ctrhead5"/>
      </w:pPr>
      <w:r w:rsidRPr="00AC4625">
        <w:t xml:space="preserve">Para os efeitos do disposto </w:t>
      </w:r>
      <w:proofErr w:type="gramStart"/>
      <w:r w:rsidRPr="00AC4625">
        <w:t>nos n.º</w:t>
      </w:r>
      <w:proofErr w:type="gramEnd"/>
      <w:r w:rsidRPr="00AC4625">
        <w:t xml:space="preserve"> 10.8. e 10.9. acima, o Participante poderá exercer cada um dos direitos em questão junto da EEGO, pelo meio previsto no número 10.12 abaixo, identificando‐se ou comprovando a sua identificação. Salvo nas situações em que os pedidos do Participante forem manifestamente infundados ou excessivos, o exercício dos direitos aqui em causa é gratuito.</w:t>
      </w:r>
    </w:p>
    <w:p w:rsidR="00D902F0" w:rsidP="00D902F0" w:rsidRDefault="00D902F0" w14:paraId="0A024660" w14:textId="780B2287">
      <w:pPr>
        <w:pStyle w:val="ctrhead5"/>
        <w:rPr>
          <w:rFonts w:cs="Arial"/>
        </w:rPr>
      </w:pPr>
      <w:r w:rsidRPr="00AC4625">
        <w:t>O contato do encarregado de proteção dos dados pessoais designado pela EEGO é o seguinte: (email)</w:t>
      </w:r>
      <w:r w:rsidRPr="00531EF7">
        <w:rPr>
          <w:rFonts w:cs="Arial"/>
        </w:rPr>
        <w:t xml:space="preserve"> </w:t>
      </w:r>
      <w:hyperlink w:history="1" r:id="rId13">
        <w:r w:rsidRPr="001A1CC7">
          <w:rPr>
            <w:rStyle w:val="Hyperlink"/>
            <w:rFonts w:cs="Arial"/>
            <w:b/>
          </w:rPr>
          <w:t>protecaodados@ren.pt</w:t>
        </w:r>
      </w:hyperlink>
      <w:r w:rsidRPr="00531EF7">
        <w:rPr>
          <w:rFonts w:cs="Arial"/>
        </w:rPr>
        <w:t>.</w:t>
      </w:r>
    </w:p>
    <w:p w:rsidR="00325CDC" w:rsidP="00325CDC" w:rsidRDefault="00325CDC" w14:paraId="5E3886DC" w14:textId="77777777">
      <w:pPr>
        <w:pStyle w:val="ctrhead5"/>
        <w:numPr>
          <w:ilvl w:val="0"/>
          <w:numId w:val="0"/>
        </w:numPr>
        <w:ind w:left="576"/>
        <w:rPr>
          <w:rFonts w:cs="Arial"/>
        </w:rPr>
      </w:pPr>
    </w:p>
    <w:p w:rsidRPr="005239D4" w:rsidR="00D902F0" w:rsidP="00D902F0" w:rsidRDefault="00D902F0" w14:paraId="145278BD" w14:textId="77777777">
      <w:pPr>
        <w:pStyle w:val="ctrhead4"/>
      </w:pPr>
      <w:r>
        <w:lastRenderedPageBreak/>
        <w:t xml:space="preserve">Confidencialidade </w:t>
      </w:r>
    </w:p>
    <w:p w:rsidR="00D902F0" w:rsidP="00D902F0" w:rsidRDefault="00D902F0" w14:paraId="3AEEB66A" w14:textId="77777777">
      <w:pPr>
        <w:pStyle w:val="ctrhead5"/>
      </w:pPr>
      <w:r w:rsidRPr="005239D4">
        <w:t xml:space="preserve">Cada uma das Partes obriga-se a manter a confidencialidade </w:t>
      </w:r>
      <w:r>
        <w:t>acerca do conteúdo do presente Co</w:t>
      </w:r>
      <w:r w:rsidRPr="005239D4">
        <w:t xml:space="preserve">ntrato e de qualquer informação, escrita ou verbal, relativa a quaisquer dados, elementos ou documentos, que lhe tenha sido prestada no âmbito da execução do presente Contrato e que não seja do conhecimento público, e bem assim a não revelar ou utilizar, total ou parcialmente, em circunstância alguma ou a qualquer pessoa ou entidade, qualquer uma dessas informações para outros fins que não os previstos no presente Contrato, exceto em caso de consentimento escrito da outra Parte ou na estrita medida do necessário à execução do </w:t>
      </w:r>
      <w:r>
        <w:t>mesmo</w:t>
      </w:r>
      <w:r w:rsidRPr="005239D4">
        <w:t>, ao cumprimento de obrigações decorrentes da lei, de decisão judicial ou de ordens de autoridades administrativas e/ou regulatórias competentes, bem como à defesa dos seus interesses em caso de litígio.</w:t>
      </w:r>
    </w:p>
    <w:p w:rsidRPr="00573D23" w:rsidR="00D902F0" w:rsidP="00D902F0" w:rsidRDefault="00D902F0" w14:paraId="72D8CC7B" w14:textId="77777777">
      <w:pPr>
        <w:pStyle w:val="ctrhead4"/>
      </w:pPr>
      <w:r>
        <w:t>Incumprimento e responsabilidade</w:t>
      </w:r>
    </w:p>
    <w:p w:rsidR="00D902F0" w:rsidP="00D902F0" w:rsidRDefault="00D902F0" w14:paraId="022991EF" w14:textId="77777777">
      <w:pPr>
        <w:pStyle w:val="ctrhead5"/>
      </w:pPr>
      <w:r w:rsidRPr="00573D23">
        <w:t>O Participante é integralmente responsável perante a EEGO pelo pontual e integral cumprimento de todas as obrigações previstas no presente Contrato e pela indemnização por quaisquer danos ou perdas sofridas pela EEGO em virtude do incumprimento ou cumprimento defeituoso do mesmo pelo Participante.</w:t>
      </w:r>
    </w:p>
    <w:p w:rsidR="00D902F0" w:rsidP="00D902F0" w:rsidRDefault="00D902F0" w14:paraId="0FD02C0F" w14:textId="77777777">
      <w:pPr>
        <w:pStyle w:val="ctrhead5"/>
      </w:pPr>
      <w:r w:rsidRPr="00573D23">
        <w:t>A EEGO não poderá ser responsabilizada pelo incumprimento das obrigações previstas no presente Contrato quando a situação de incumprimento resulte de erros ou falhas do sistema de natureza técnica, erros de contagem ou de processamento, ou eventos de natureza semelhante por causa que não lhe seja diretamente imputável.</w:t>
      </w:r>
    </w:p>
    <w:p w:rsidRPr="00531EF7" w:rsidR="00D902F0" w:rsidP="00D902F0" w:rsidRDefault="00D902F0" w14:paraId="4036F1B3" w14:textId="77777777">
      <w:pPr>
        <w:pStyle w:val="ctrhead4"/>
      </w:pPr>
      <w:r w:rsidRPr="00531EF7">
        <w:t>Suspensão</w:t>
      </w:r>
    </w:p>
    <w:p w:rsidRPr="00531EF7" w:rsidR="00D902F0" w:rsidP="00D902F0" w:rsidRDefault="00D902F0" w14:paraId="16E33DFE" w14:textId="77777777">
      <w:pPr>
        <w:pStyle w:val="ctrhead5"/>
      </w:pPr>
      <w:r w:rsidRPr="00531EF7">
        <w:t>O Contrato pode ser suspenso por:</w:t>
      </w:r>
    </w:p>
    <w:p w:rsidRPr="00531EF7" w:rsidR="00D902F0" w:rsidP="004007E7" w:rsidRDefault="00D902F0" w14:paraId="26CDE436" w14:textId="77777777">
      <w:pPr>
        <w:pStyle w:val="list4"/>
        <w:numPr>
          <w:ilvl w:val="0"/>
          <w:numId w:val="4"/>
        </w:numPr>
      </w:pPr>
      <w:r w:rsidRPr="00531EF7">
        <w:t>Incumprimento do disposto no Manual de Procedimentos da EEGO;</w:t>
      </w:r>
    </w:p>
    <w:p w:rsidRPr="00531EF7" w:rsidR="00D902F0" w:rsidP="00D902F0" w:rsidRDefault="00D902F0" w14:paraId="43B8A22A" w14:textId="77777777">
      <w:pPr>
        <w:pStyle w:val="list4"/>
      </w:pPr>
      <w:r w:rsidRPr="00531EF7">
        <w:t>Incumprimento das disposições do Contrato;</w:t>
      </w:r>
    </w:p>
    <w:p w:rsidRPr="00531EF7" w:rsidR="00D902F0" w:rsidP="00D902F0" w:rsidRDefault="00D902F0" w14:paraId="1D320817" w14:textId="77777777">
      <w:pPr>
        <w:pStyle w:val="list4"/>
      </w:pPr>
      <w:r w:rsidRPr="00531EF7">
        <w:t>Incumprimento no pagamento das faturas a EEGO, bem como dos respetivos juros de mora</w:t>
      </w:r>
      <w:r w:rsidRPr="005239D4">
        <w:t>.</w:t>
      </w:r>
    </w:p>
    <w:p w:rsidRPr="00531EF7" w:rsidR="00D902F0" w:rsidP="00D902F0" w:rsidRDefault="00D902F0" w14:paraId="236D243D" w14:textId="77777777">
      <w:pPr>
        <w:pStyle w:val="ctrhead5"/>
      </w:pPr>
      <w:bookmarkStart w:name="_Ref13237976" w:id="0"/>
      <w:r w:rsidRPr="00531EF7">
        <w:lastRenderedPageBreak/>
        <w:t>Perante a ocorrência duma situação de incumprimento, a EEGO notificará o Participante, que disporá do prazo de 15 (quinze) dias úteis, a contar da data da notificação, para fazer prova de que cumpriu as disposições do Manual de Procedimentos da EEGO e do Contrato e/ou as disposições legais e regulamentares aplicáveis, bem como de que se encontra, de novo, em condições de observar aquelas disposições.</w:t>
      </w:r>
      <w:bookmarkEnd w:id="0"/>
    </w:p>
    <w:p w:rsidRPr="00531EF7" w:rsidR="00D902F0" w:rsidP="00D902F0" w:rsidRDefault="00D902F0" w14:paraId="2D13EF62" w14:textId="77777777">
      <w:pPr>
        <w:pStyle w:val="ctrhead5"/>
      </w:pPr>
      <w:r w:rsidRPr="00531EF7">
        <w:t>Se, após o decurso do prazo estabelecido para regularização das situações de incumprimento, o Participante não tiver apresentado prova de sanação do incumprimento bem como de que se encontra, novamente, em condições de observar as disposições do Contrato e do Manual de Procedimentos da EEGO, a EEGO determinará a sua suspensão, informando-o por meio escrito que permita registo e dando conhecimento à DGEG</w:t>
      </w:r>
      <w:r>
        <w:t xml:space="preserve"> e à ENSE, nos termos das respetivas competências</w:t>
      </w:r>
      <w:r w:rsidRPr="00531EF7">
        <w:t>.</w:t>
      </w:r>
    </w:p>
    <w:p w:rsidRPr="00531EF7" w:rsidR="00D902F0" w:rsidP="00D902F0" w:rsidRDefault="00D902F0" w14:paraId="70D3576B" w14:textId="77777777">
      <w:pPr>
        <w:pStyle w:val="ctrhead5"/>
      </w:pPr>
      <w:r w:rsidRPr="00531EF7">
        <w:t>O Participante suspenso dispõe de um prazo de 45 (quarenta e cinco) dias, a contar da data de suspensão, para fazer prova perante a EEGO de que reúne de novo as condições exigidas no Manual de Procedimentos da EEGO, no Contrato e na legislação e regulamentação aplicável para poder continuar a participar.</w:t>
      </w:r>
    </w:p>
    <w:p w:rsidRPr="00531EF7" w:rsidR="00D902F0" w:rsidP="00D902F0" w:rsidRDefault="00D902F0" w14:paraId="76CD9562" w14:textId="77777777">
      <w:pPr>
        <w:pStyle w:val="ctrhead5"/>
      </w:pPr>
      <w:r w:rsidRPr="00531EF7">
        <w:t>Após o prazo de 45 (quarenta e cinco) dias a contar da data da suspensão, caso se mantenha o incumprimento, a EEGO procederá à rescisão do Contrato, facto de que dará conhecimento, por escrito, ao Participante e à DGEG</w:t>
      </w:r>
      <w:r>
        <w:t xml:space="preserve"> e à ENSE, nos termos das respetivas competências</w:t>
      </w:r>
      <w:r w:rsidRPr="00531EF7">
        <w:t>.</w:t>
      </w:r>
    </w:p>
    <w:p w:rsidRPr="00531EF7" w:rsidR="00D902F0" w:rsidP="00D902F0" w:rsidRDefault="00D902F0" w14:paraId="47E8D7FF" w14:textId="77777777">
      <w:pPr>
        <w:pStyle w:val="ctrhead4"/>
      </w:pPr>
      <w:r w:rsidRPr="00531EF7">
        <w:t>Rescisão do Contrato</w:t>
      </w:r>
    </w:p>
    <w:p w:rsidRPr="00531EF7" w:rsidR="00D902F0" w:rsidP="00D902F0" w:rsidRDefault="00D902F0" w14:paraId="4AB3342B" w14:textId="77777777">
      <w:pPr>
        <w:pStyle w:val="ctrhead5"/>
      </w:pPr>
      <w:r w:rsidRPr="00531EF7">
        <w:t xml:space="preserve">A rescisão do Contrato ocorrerá quando não se regularizem as situações que tenham dado origem à suspensão do Participante e </w:t>
      </w:r>
      <w:r>
        <w:t>na data em que a mesma seja comunicada</w:t>
      </w:r>
      <w:r w:rsidRPr="00531EF7">
        <w:t xml:space="preserve"> à DGEG</w:t>
      </w:r>
      <w:r>
        <w:t xml:space="preserve"> e à ENSE, nos temos das respetivas competências, e </w:t>
      </w:r>
      <w:r w:rsidRPr="00531EF7">
        <w:t>ao Participante.</w:t>
      </w:r>
    </w:p>
    <w:p w:rsidRPr="00531EF7" w:rsidR="00D902F0" w:rsidP="00D902F0" w:rsidRDefault="00D902F0" w14:paraId="57E529FD" w14:textId="77777777">
      <w:pPr>
        <w:pStyle w:val="ctrhead5"/>
      </w:pPr>
      <w:bookmarkStart w:name="_Ref19893694" w:id="1"/>
      <w:r w:rsidRPr="00531EF7">
        <w:t>O Participante impossibilitado de participar por rescisão do Contrato, só poderá voltar a transacionar Garantias de Origem e Certificados de Origem através da celebração de novo Contrato.</w:t>
      </w:r>
      <w:bookmarkEnd w:id="1"/>
      <w:r w:rsidRPr="00531EF7">
        <w:t xml:space="preserve"> </w:t>
      </w:r>
    </w:p>
    <w:p w:rsidRPr="00AC4625" w:rsidR="00D902F0" w:rsidP="00D902F0" w:rsidRDefault="00D902F0" w14:paraId="0D88BCFC" w14:textId="77777777">
      <w:pPr>
        <w:pStyle w:val="ctrhead5"/>
      </w:pPr>
      <w:r>
        <w:t xml:space="preserve">Para efeitos do disposto em </w:t>
      </w:r>
      <w:r>
        <w:fldChar w:fldCharType="begin"/>
      </w:r>
      <w:r>
        <w:instrText xml:space="preserve"> REF _Ref19893694 \r \h </w:instrText>
      </w:r>
      <w:r>
        <w:fldChar w:fldCharType="separate"/>
      </w:r>
      <w:r>
        <w:t>14.2</w:t>
      </w:r>
      <w:r>
        <w:fldChar w:fldCharType="end"/>
      </w:r>
      <w:r w:rsidRPr="00531EF7">
        <w:t xml:space="preserve">, o Participante deverá apresentar por escrito um novo pedido no qual deverá demonstrar terem cessado as causas que originaram a rescisão, bem </w:t>
      </w:r>
      <w:r w:rsidRPr="00531EF7">
        <w:lastRenderedPageBreak/>
        <w:t xml:space="preserve">como incluir as provas de que observa todos os requisitos exigidos para a participação no </w:t>
      </w:r>
      <w:r>
        <w:t>Sistema da EEGO</w:t>
      </w:r>
      <w:r w:rsidRPr="00531EF7">
        <w:t xml:space="preserve">. </w:t>
      </w:r>
    </w:p>
    <w:p w:rsidRPr="00531EF7" w:rsidR="00D902F0" w:rsidP="00D902F0" w:rsidRDefault="00D902F0" w14:paraId="51C6BC81" w14:textId="77777777">
      <w:pPr>
        <w:pStyle w:val="ctrhead4"/>
      </w:pPr>
      <w:r w:rsidRPr="00531EF7">
        <w:t xml:space="preserve">Cessação do Contrato </w:t>
      </w:r>
    </w:p>
    <w:p w:rsidRPr="00531EF7" w:rsidR="00D902F0" w:rsidP="00D902F0" w:rsidRDefault="00D902F0" w14:paraId="503A7A1A" w14:textId="77777777">
      <w:pPr>
        <w:pStyle w:val="ctrhead5"/>
      </w:pPr>
      <w:r w:rsidRPr="00531EF7">
        <w:t>O Contrato cessa por:</w:t>
      </w:r>
    </w:p>
    <w:p w:rsidRPr="00531EF7" w:rsidR="00D902F0" w:rsidP="004007E7" w:rsidRDefault="00D902F0" w14:paraId="6E6B1E18" w14:textId="77777777">
      <w:pPr>
        <w:pStyle w:val="list4"/>
        <w:numPr>
          <w:ilvl w:val="0"/>
          <w:numId w:val="4"/>
        </w:numPr>
      </w:pPr>
      <w:r w:rsidRPr="00531EF7">
        <w:t>Acordo entre as Partes;</w:t>
      </w:r>
    </w:p>
    <w:p w:rsidRPr="00531EF7" w:rsidR="00D902F0" w:rsidP="00D902F0" w:rsidRDefault="00D902F0" w14:paraId="1E6E7914" w14:textId="77777777">
      <w:pPr>
        <w:pStyle w:val="list4"/>
      </w:pPr>
      <w:r w:rsidRPr="00531EF7">
        <w:t>Caducidade;</w:t>
      </w:r>
    </w:p>
    <w:p w:rsidR="00D902F0" w:rsidP="00D902F0" w:rsidRDefault="00D902F0" w14:paraId="0F27BF92" w14:textId="77777777">
      <w:pPr>
        <w:pStyle w:val="list4"/>
      </w:pPr>
      <w:r w:rsidRPr="00531EF7">
        <w:t>Rescisão.</w:t>
      </w:r>
    </w:p>
    <w:p w:rsidR="00D902F0" w:rsidP="00D902F0" w:rsidRDefault="00D902F0" w14:paraId="02ED0C93" w14:textId="77777777">
      <w:pPr>
        <w:pStyle w:val="ctrhead4"/>
      </w:pPr>
      <w:r>
        <w:t>Força Maior</w:t>
      </w:r>
    </w:p>
    <w:p w:rsidRPr="009B7D0F" w:rsidR="00D902F0" w:rsidP="00D902F0" w:rsidRDefault="00D902F0" w14:paraId="5B081048" w14:textId="77777777">
      <w:pPr>
        <w:pStyle w:val="ctrhead5"/>
      </w:pPr>
      <w:r w:rsidRPr="009B7D0F">
        <w:t>Nenhuma das Partes será responsável pelo não cumprimento, cumprimento defeituoso ou mora na execução do presente Contrato quando tal resulte de uma situação de força maior.</w:t>
      </w:r>
    </w:p>
    <w:p w:rsidRPr="009B7D0F" w:rsidR="00D902F0" w:rsidP="00D902F0" w:rsidRDefault="00D902F0" w14:paraId="5F6592CB" w14:textId="77777777">
      <w:pPr>
        <w:pStyle w:val="ctrhead5"/>
      </w:pPr>
      <w:r w:rsidRPr="009B7D0F">
        <w:t>A Parte que invoque uma situação de força maior deverá comunicar e justificar tal situação bem como informar o prazo previsível para a respetiva duração.</w:t>
      </w:r>
    </w:p>
    <w:p w:rsidRPr="00531EF7" w:rsidR="00D902F0" w:rsidP="00D902F0" w:rsidRDefault="00D902F0" w14:paraId="56BD5128" w14:textId="77777777">
      <w:pPr>
        <w:pStyle w:val="ctrhead4"/>
      </w:pPr>
      <w:r w:rsidRPr="00531EF7">
        <w:t>Resolução de Conflitos</w:t>
      </w:r>
    </w:p>
    <w:p w:rsidRPr="00531EF7" w:rsidR="00D902F0" w:rsidP="00D902F0" w:rsidRDefault="00D902F0" w14:paraId="37DF5C73" w14:textId="77777777">
      <w:pPr>
        <w:pStyle w:val="ctrhead5"/>
      </w:pPr>
      <w:r w:rsidRPr="00531EF7">
        <w:t>Os eventuais conflitos que surjam entre a EEGO e o Participante, em matéria de aplicação, interpretação ou integração do Contrato e das regras constantes do Manual de Procedimentos da EEGO, serão resolvidos por um tribunal arbitral nos termos seguintes:</w:t>
      </w:r>
    </w:p>
    <w:p w:rsidRPr="00531EF7" w:rsidR="00D902F0" w:rsidP="004007E7" w:rsidRDefault="00D902F0" w14:paraId="0EEA775B" w14:textId="77777777">
      <w:pPr>
        <w:pStyle w:val="list4"/>
        <w:numPr>
          <w:ilvl w:val="0"/>
          <w:numId w:val="5"/>
        </w:numPr>
        <w:jc w:val="both"/>
      </w:pPr>
      <w:r w:rsidRPr="00531EF7">
        <w:t>O tribunal será composto por três membros, um nomeado por cada Parte e o terceiro escolhido de comum acordo pelos árbitros que as Partes tiverem designado, que presidirá.</w:t>
      </w:r>
    </w:p>
    <w:p w:rsidRPr="00531EF7" w:rsidR="00D902F0" w:rsidP="00D902F0" w:rsidRDefault="00D902F0" w14:paraId="53F18DC9" w14:textId="77777777">
      <w:pPr>
        <w:pStyle w:val="list4"/>
        <w:jc w:val="both"/>
      </w:pPr>
      <w:r w:rsidRPr="00531EF7">
        <w:t>A Parte que decida submeter determinado diferendo ao tribunal arbitral apresentará os seus fundamentos para a referida submissão e designará de imediato o árbitro da sua nomeação no requerimento de constituição do tribunal que dirija à outra Parte através de carta registada com aviso de receção, devendo esta, no prazo estabelecido, designar o árbitro de sua nomeação e deduzir a sua defesa.</w:t>
      </w:r>
    </w:p>
    <w:p w:rsidRPr="00531EF7" w:rsidR="00D902F0" w:rsidP="00D902F0" w:rsidRDefault="00D902F0" w14:paraId="74D94CE8" w14:textId="77777777">
      <w:pPr>
        <w:pStyle w:val="list4"/>
        <w:jc w:val="both"/>
      </w:pPr>
      <w:r w:rsidRPr="00531EF7">
        <w:lastRenderedPageBreak/>
        <w:t xml:space="preserve">Ambos os árbitros designados nos termos anteriores nomearão o terceiro árbitro do tribunal, no prazo também estabelecido, cabendo ao tribunal estadual competente a designação caso a mesma não ocorra dentro deste prazo. </w:t>
      </w:r>
    </w:p>
    <w:p w:rsidRPr="00531EF7" w:rsidR="00D902F0" w:rsidP="00D902F0" w:rsidRDefault="00D902F0" w14:paraId="4F6847E8" w14:textId="77777777">
      <w:pPr>
        <w:pStyle w:val="list4"/>
        <w:jc w:val="both"/>
      </w:pPr>
      <w:r w:rsidRPr="00531EF7">
        <w:t>O tribunal considera-se constituído na data em que o terceiro árbitro, que a ele presidirá, aceitar a sua nomeação e o comunicar a ambas as Partes.</w:t>
      </w:r>
    </w:p>
    <w:p w:rsidRPr="00531EF7" w:rsidR="00D902F0" w:rsidP="00D902F0" w:rsidRDefault="00D902F0" w14:paraId="6E9B7136" w14:textId="77777777">
      <w:pPr>
        <w:pStyle w:val="list4"/>
        <w:jc w:val="both"/>
      </w:pPr>
      <w:r w:rsidRPr="00531EF7">
        <w:t xml:space="preserve">A arbitragem decorrerá em Lisboa. </w:t>
      </w:r>
    </w:p>
    <w:p w:rsidRPr="00531EF7" w:rsidR="00D902F0" w:rsidP="00D902F0" w:rsidRDefault="00D902F0" w14:paraId="5C530DF7" w14:textId="77777777">
      <w:pPr>
        <w:pStyle w:val="list4"/>
        <w:jc w:val="both"/>
      </w:pPr>
      <w:r w:rsidRPr="00531EF7">
        <w:t xml:space="preserve">O tribunal arbitral, salvo compromisso pontual entre as Partes, julgará segundo as disposições contratuais e legais aplicáveis e das suas decisões não cabe recurso. </w:t>
      </w:r>
    </w:p>
    <w:p w:rsidRPr="00531EF7" w:rsidR="00D902F0" w:rsidP="00D902F0" w:rsidRDefault="00D902F0" w14:paraId="794BA58D" w14:textId="77777777">
      <w:pPr>
        <w:pStyle w:val="list4"/>
        <w:jc w:val="both"/>
      </w:pPr>
      <w:r w:rsidRPr="00531EF7">
        <w:t>As decisões do tribunal arbitral deverão ser proferidas no prazo máximo de 3 (três) meses a contar da data de constituição do tribunal determinada nos termos da presente cláusula, eventualmente prorrogável por mais 3 (três) meses por decisão do tribunal, bem como incluirão a fixação das custas do processo e a forma da sua repartição pelas Partes.</w:t>
      </w:r>
    </w:p>
    <w:p w:rsidRPr="009B7D0F" w:rsidR="00D902F0" w:rsidP="00D902F0" w:rsidRDefault="00D902F0" w14:paraId="661B16D8" w14:textId="77777777">
      <w:pPr>
        <w:pStyle w:val="ctrhead5"/>
      </w:pPr>
      <w:r w:rsidRPr="00531EF7">
        <w:t>Em tudo o omisso na presente cláusula, regerá o disposto na Lei n.º 63/2011, de 14 de dezembro.</w:t>
      </w:r>
    </w:p>
    <w:p w:rsidRPr="00531EF7" w:rsidR="00D902F0" w:rsidP="00D902F0" w:rsidRDefault="00D902F0" w14:paraId="384849CA" w14:textId="77777777">
      <w:pPr>
        <w:pStyle w:val="ctrhead4"/>
      </w:pPr>
      <w:r w:rsidRPr="00531EF7">
        <w:t>Integração de Obrigações Legais e Regulamentares</w:t>
      </w:r>
    </w:p>
    <w:p w:rsidRPr="00531EF7" w:rsidR="00D902F0" w:rsidP="00D902F0" w:rsidRDefault="00D902F0" w14:paraId="4843A4BF" w14:textId="77777777">
      <w:pPr>
        <w:pStyle w:val="ctrhead5"/>
      </w:pPr>
      <w:r w:rsidRPr="00531EF7">
        <w:t>Salvo disposição legal em contrário, considera-se que o Contrato passa a integrar automaticamente as condições, direitos e obrigações, bem como todas as modificações decorrentes de normas legais e regulamentares aplicáveis, posteriormente publicadas.</w:t>
      </w:r>
    </w:p>
    <w:p w:rsidRPr="00531EF7" w:rsidR="00D902F0" w:rsidP="00D902F0" w:rsidRDefault="00D902F0" w14:paraId="66140F79" w14:textId="77777777">
      <w:pPr>
        <w:pStyle w:val="ctrhead4"/>
      </w:pPr>
      <w:r w:rsidRPr="00531EF7">
        <w:t>Cessão de Posição Contratual</w:t>
      </w:r>
    </w:p>
    <w:p w:rsidR="00D902F0" w:rsidP="00D902F0" w:rsidRDefault="00D902F0" w14:paraId="2AA277DD" w14:textId="77777777">
      <w:pPr>
        <w:pStyle w:val="ctrhead5"/>
      </w:pPr>
      <w:r w:rsidRPr="00C31947">
        <w:t>Nenhuma das Partes pode transmitir a terceiros a sua posição no Contrato, ou qualquer parte deste, sem o consentimento prévio escrito da outra Parte.</w:t>
      </w:r>
    </w:p>
    <w:p w:rsidRPr="008216BE" w:rsidR="00D902F0" w:rsidP="00D902F0" w:rsidRDefault="00D902F0" w14:paraId="35DD2A22" w14:textId="77777777">
      <w:pPr>
        <w:pStyle w:val="ctrhead4"/>
      </w:pPr>
      <w:r w:rsidRPr="008216BE">
        <w:t>Comunicações</w:t>
      </w:r>
    </w:p>
    <w:p w:rsidRPr="00C31947" w:rsidR="00D902F0" w:rsidP="00D902F0" w:rsidRDefault="00D902F0" w14:paraId="00A633D2" w14:textId="77777777">
      <w:pPr>
        <w:pStyle w:val="ctrhead5"/>
      </w:pPr>
      <w:r w:rsidRPr="008216BE">
        <w:t>Todas as notificações e comunicações a realizar</w:t>
      </w:r>
      <w:r w:rsidRPr="00C31947">
        <w:t xml:space="preserve"> </w:t>
      </w:r>
      <w:r w:rsidRPr="008216BE">
        <w:t>serão efetuadas por escrito</w:t>
      </w:r>
      <w:r>
        <w:t xml:space="preserve"> nos termos definidos no presente Contrato e no Manual de Procedimentos da EEGO.</w:t>
      </w:r>
    </w:p>
    <w:p w:rsidRPr="00531EF7" w:rsidR="00D902F0" w:rsidP="00D902F0" w:rsidRDefault="00D902F0" w14:paraId="031EAE20" w14:textId="77777777">
      <w:pPr>
        <w:pStyle w:val="ctrhead4"/>
      </w:pPr>
      <w:r w:rsidRPr="00531EF7">
        <w:lastRenderedPageBreak/>
        <w:t>Jurisdição</w:t>
      </w:r>
    </w:p>
    <w:p w:rsidRPr="00531EF7" w:rsidR="00D902F0" w:rsidP="00D902F0" w:rsidRDefault="00D902F0" w14:paraId="4B0AA2E5" w14:textId="77777777">
      <w:pPr>
        <w:pStyle w:val="ctrhead5"/>
      </w:pPr>
      <w:r w:rsidRPr="00531EF7">
        <w:t xml:space="preserve">O Contrato e o Manual de Procedimento da EEGO são regidos e interpretados de acordo com a lei portuguesa. </w:t>
      </w:r>
    </w:p>
    <w:p w:rsidRPr="0047319A" w:rsidR="00D902F0" w:rsidP="00D902F0" w:rsidRDefault="00D902F0" w14:paraId="7218030A" w14:textId="77777777">
      <w:pPr>
        <w:pStyle w:val="Contrato-Texto"/>
        <w:ind w:left="1134"/>
        <w:rPr>
          <w:rFonts w:ascii="Calibri" w:hAnsi="Calibri"/>
          <w:color w:val="auto"/>
          <w:sz w:val="24"/>
          <w:szCs w:val="24"/>
        </w:rPr>
      </w:pPr>
    </w:p>
    <w:p w:rsidRPr="00441005" w:rsidR="00D902F0" w:rsidP="00441005" w:rsidRDefault="00D902F0" w14:paraId="1E39920B" w14:textId="77777777">
      <w:pPr>
        <w:jc w:val="center"/>
        <w:rPr>
          <w:rFonts w:ascii="Calibri" w:hAnsi="Calibri"/>
          <w:szCs w:val="24"/>
          <w:lang w:eastAsia="en-US"/>
        </w:rPr>
      </w:pPr>
      <w:r w:rsidRPr="00441005">
        <w:rPr>
          <w:rFonts w:ascii="Calibri" w:hAnsi="Calibri"/>
          <w:szCs w:val="24"/>
          <w:lang w:eastAsia="en-US"/>
        </w:rPr>
        <w:t xml:space="preserve">O Contrato foi celebrado em Lisboa, em ___ de ________ </w:t>
      </w:r>
      <w:proofErr w:type="spellStart"/>
      <w:r w:rsidRPr="00441005">
        <w:rPr>
          <w:rFonts w:ascii="Calibri" w:hAnsi="Calibri"/>
          <w:szCs w:val="24"/>
          <w:lang w:eastAsia="en-US"/>
        </w:rPr>
        <w:t>de</w:t>
      </w:r>
      <w:proofErr w:type="spellEnd"/>
      <w:r w:rsidRPr="00441005">
        <w:rPr>
          <w:rFonts w:ascii="Calibri" w:hAnsi="Calibri"/>
          <w:szCs w:val="24"/>
          <w:lang w:eastAsia="en-US"/>
        </w:rPr>
        <w:t xml:space="preserve"> 20__. </w:t>
      </w:r>
    </w:p>
    <w:p w:rsidR="00D902F0" w:rsidP="00D902F0" w:rsidRDefault="00D902F0" w14:paraId="21A469C5" w14:textId="131A1EA1">
      <w:pPr>
        <w:pStyle w:val="Contrato-Texto"/>
        <w:ind w:left="1134"/>
        <w:rPr>
          <w:rFonts w:ascii="Calibri" w:hAnsi="Calibri"/>
          <w:color w:val="auto"/>
          <w:sz w:val="24"/>
          <w:szCs w:val="24"/>
        </w:rPr>
      </w:pPr>
    </w:p>
    <w:p w:rsidR="00B544F2" w:rsidP="00D902F0" w:rsidRDefault="00B544F2" w14:paraId="55B015BE" w14:textId="11F8F831">
      <w:pPr>
        <w:pStyle w:val="Contrato-Texto"/>
        <w:ind w:left="1134"/>
        <w:rPr>
          <w:rFonts w:ascii="Calibri" w:hAnsi="Calibri"/>
          <w:color w:val="auto"/>
          <w:sz w:val="24"/>
          <w:szCs w:val="24"/>
        </w:rPr>
      </w:pPr>
    </w:p>
    <w:p w:rsidRPr="00441005" w:rsidR="00B544F2" w:rsidP="00B544F2" w:rsidRDefault="00B544F2" w14:paraId="17562467" w14:textId="551370D1">
      <w:pPr>
        <w:pStyle w:val="Contrato-Texto"/>
        <w:ind w:left="0"/>
        <w:rPr>
          <w:rFonts w:ascii="Calibri" w:hAnsi="Calibri"/>
          <w:color w:val="auto"/>
          <w:sz w:val="24"/>
          <w:szCs w:val="24"/>
        </w:rPr>
      </w:pPr>
      <w:r>
        <w:rPr>
          <w:rFonts w:ascii="Calibri" w:hAnsi="Calibri"/>
          <w:color w:val="auto"/>
          <w:sz w:val="24"/>
          <w:szCs w:val="24"/>
        </w:rPr>
        <w:t xml:space="preserve">Pela REN – Rede </w:t>
      </w:r>
      <w:proofErr w:type="spellStart"/>
      <w:r>
        <w:rPr>
          <w:rFonts w:ascii="Calibri" w:hAnsi="Calibri"/>
          <w:color w:val="auto"/>
          <w:sz w:val="24"/>
          <w:szCs w:val="24"/>
        </w:rPr>
        <w:t>Eléctrica</w:t>
      </w:r>
      <w:proofErr w:type="spellEnd"/>
      <w:r>
        <w:rPr>
          <w:rFonts w:ascii="Calibri" w:hAnsi="Calibri"/>
          <w:color w:val="auto"/>
          <w:sz w:val="24"/>
          <w:szCs w:val="24"/>
        </w:rPr>
        <w:t xml:space="preserve"> Nacional, S.A.  </w:t>
      </w:r>
      <w:r>
        <w:rPr>
          <w:rFonts w:ascii="Calibri" w:hAnsi="Calibri"/>
          <w:color w:val="auto"/>
          <w:sz w:val="24"/>
          <w:szCs w:val="24"/>
        </w:rPr>
        <w:tab/>
      </w:r>
      <w:r>
        <w:rPr>
          <w:rFonts w:ascii="Calibri" w:hAnsi="Calibri"/>
          <w:color w:val="auto"/>
          <w:sz w:val="24"/>
          <w:szCs w:val="24"/>
        </w:rPr>
        <w:tab/>
      </w:r>
      <w:r w:rsidR="00F074C3">
        <w:rPr>
          <w:rFonts w:ascii="Calibri" w:hAnsi="Calibri"/>
          <w:color w:val="auto"/>
          <w:sz w:val="24"/>
          <w:szCs w:val="24"/>
        </w:rPr>
        <w:t xml:space="preserve">         </w:t>
      </w:r>
      <w:r w:rsidR="0047319A">
        <w:rPr>
          <w:rFonts w:ascii="Calibri" w:hAnsi="Calibri"/>
          <w:color w:val="auto"/>
          <w:sz w:val="24"/>
          <w:szCs w:val="24"/>
        </w:rPr>
        <w:t>Pelo Participante,</w:t>
      </w:r>
    </w:p>
    <w:p w:rsidRPr="0047319A" w:rsidR="00D902F0" w:rsidP="00D902F0" w:rsidRDefault="00D902F0" w14:paraId="3B7A5FC4" w14:textId="695D674D">
      <w:pPr>
        <w:pStyle w:val="Contrato-Texto"/>
        <w:ind w:left="1134"/>
        <w:rPr>
          <w:rFonts w:ascii="Calibri" w:hAnsi="Calibri"/>
          <w:color w:val="auto"/>
          <w:sz w:val="24"/>
          <w:szCs w:val="24"/>
        </w:rPr>
      </w:pPr>
    </w:p>
    <w:p w:rsidRPr="0047319A" w:rsidR="00B544F2" w:rsidP="00B544F2" w:rsidRDefault="00DD7033" w14:paraId="60BA4D27" w14:textId="5628A0F9">
      <w:pPr>
        <w:pStyle w:val="Contrato-Texto"/>
        <w:ind w:left="0"/>
        <w:rPr>
          <w:rFonts w:ascii="Calibri" w:hAnsi="Calibri"/>
          <w:color w:val="auto"/>
          <w:sz w:val="24"/>
          <w:szCs w:val="24"/>
        </w:rPr>
      </w:pPr>
      <w:r>
        <w:rPr>
          <w:rFonts w:ascii="Calibri" w:hAnsi="Calibri"/>
          <w:noProof/>
          <w:color w:val="auto"/>
          <w:sz w:val="24"/>
          <w:szCs w:val="24"/>
          <w:lang w:eastAsia="pt-PT"/>
        </w:rPr>
        <mc:AlternateContent>
          <mc:Choice Requires="wps">
            <w:drawing>
              <wp:anchor distT="0" distB="0" distL="114300" distR="114300" simplePos="0" relativeHeight="251662336" behindDoc="0" locked="0" layoutInCell="1" allowOverlap="1" wp14:editId="6C1A6482" wp14:anchorId="06500104">
                <wp:simplePos x="0" y="0"/>
                <wp:positionH relativeFrom="column">
                  <wp:posOffset>3378200</wp:posOffset>
                </wp:positionH>
                <wp:positionV relativeFrom="paragraph">
                  <wp:posOffset>240665</wp:posOffset>
                </wp:positionV>
                <wp:extent cx="2336800" cy="1270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23368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" from="266pt,18.95pt" to="450pt,19.95pt" w14:anchorId="60438C8F"/>
            </w:pict>
          </mc:Fallback>
        </mc:AlternateContent>
      </w:r>
      <w:r>
        <w:rPr>
          <w:rFonts w:ascii="Calibri" w:hAnsi="Calibri"/>
          <w:noProof/>
          <w:color w:val="auto"/>
          <w:sz w:val="24"/>
          <w:szCs w:val="24"/>
          <w:lang w:eastAsia="pt-PT"/>
        </w:rPr>
        <mc:AlternateContent>
          <mc:Choice Requires="wps">
            <w:drawing>
              <wp:anchor distT="0" distB="0" distL="114300" distR="114300" simplePos="0" relativeHeight="251660288" behindDoc="0" locked="0" layoutInCell="1" allowOverlap="1" wp14:editId="1FEFC04F" wp14:anchorId="5CE6A7DE">
                <wp:simplePos x="0" y="0"/>
                <wp:positionH relativeFrom="column">
                  <wp:posOffset>-2540</wp:posOffset>
                </wp:positionH>
                <wp:positionV relativeFrom="paragraph">
                  <wp:posOffset>254000</wp:posOffset>
                </wp:positionV>
                <wp:extent cx="2336800" cy="12700"/>
                <wp:effectExtent l="0" t="0" r="25400" b="25400"/>
                <wp:wrapNone/>
                <wp:docPr id="1" name="Straight Connector 1"/>
                <wp:cNvGraphicFramePr/>
                <a:graphic xmlns:a="http://schemas.openxmlformats.org/drawingml/2006/main">
                  <a:graphicData uri="http://schemas.microsoft.com/office/word/2010/wordprocessingShape">
                    <wps:wsp>
                      <wps:cNvCnPr/>
                      <wps:spPr>
                        <a:xfrm flipV="1">
                          <a:off x="0" y="0"/>
                          <a:ext cx="23368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" from="-.2pt,20pt" to="183.8pt,21pt" w14:anchorId="4B81E89D"/>
            </w:pict>
          </mc:Fallback>
        </mc:AlternateContent>
      </w:r>
    </w:p>
    <w:p w:rsidRPr="00DD7033" w:rsidR="00B544F2" w:rsidP="00B544F2" w:rsidRDefault="00B544F2" w14:paraId="4FAC94E5" w14:textId="6E3AB85E">
      <w:pPr>
        <w:pStyle w:val="Contrato-Texto"/>
        <w:ind w:left="0"/>
        <w:rPr>
          <w:rFonts w:ascii="Calibri" w:hAnsi="Calibri"/>
          <w:i/>
          <w:color w:val="auto"/>
          <w:sz w:val="24"/>
          <w:szCs w:val="24"/>
        </w:rPr>
      </w:pPr>
      <w:r w:rsidRPr="0047319A">
        <w:rPr>
          <w:rFonts w:ascii="Calibri" w:hAnsi="Calibri"/>
          <w:color w:val="auto"/>
          <w:sz w:val="24"/>
          <w:szCs w:val="24"/>
        </w:rPr>
        <w:t>Isabel da C</w:t>
      </w:r>
      <w:r w:rsidR="00DD7033">
        <w:rPr>
          <w:rFonts w:ascii="Calibri" w:hAnsi="Calibri"/>
          <w:color w:val="auto"/>
          <w:sz w:val="24"/>
          <w:szCs w:val="24"/>
        </w:rPr>
        <w:t>onceição Barros Fernandes</w:t>
      </w:r>
      <w:r w:rsidR="00DD7033">
        <w:rPr>
          <w:rFonts w:ascii="Calibri" w:hAnsi="Calibri"/>
          <w:color w:val="auto"/>
          <w:sz w:val="24"/>
          <w:szCs w:val="24"/>
        </w:rPr>
        <w:tab/>
        <w:t xml:space="preserve">     </w:t>
      </w:r>
      <w:r w:rsidR="00F074C3">
        <w:rPr>
          <w:rFonts w:ascii="Calibri" w:hAnsi="Calibri"/>
          <w:color w:val="auto"/>
          <w:sz w:val="24"/>
          <w:szCs w:val="24"/>
        </w:rPr>
        <w:t xml:space="preserve">               </w:t>
      </w:r>
      <w:r w:rsidRPr="00DD7033" w:rsidR="00DD7033">
        <w:rPr>
          <w:rFonts w:ascii="Calibri" w:hAnsi="Calibri"/>
          <w:i/>
          <w:color w:val="auto"/>
          <w:sz w:val="24"/>
          <w:szCs w:val="24"/>
        </w:rPr>
        <w:t>nome do representant</w:t>
      </w:r>
      <w:r w:rsidR="00DD7033">
        <w:rPr>
          <w:rFonts w:ascii="Calibri" w:hAnsi="Calibri"/>
          <w:i/>
          <w:color w:val="auto"/>
          <w:sz w:val="24"/>
          <w:szCs w:val="24"/>
        </w:rPr>
        <w:t>e(s)</w:t>
      </w:r>
    </w:p>
    <w:p w:rsidRPr="0047319A" w:rsidR="00B544F2" w:rsidP="00D902F0" w:rsidRDefault="00B544F2" w14:paraId="09C9E1E7" w14:textId="18A01D32">
      <w:pPr>
        <w:pStyle w:val="Contrato-Texto"/>
        <w:ind w:left="1134"/>
        <w:rPr>
          <w:rFonts w:ascii="Calibri" w:hAnsi="Calibri"/>
          <w:color w:val="auto"/>
          <w:sz w:val="24"/>
          <w:szCs w:val="24"/>
        </w:rPr>
      </w:pPr>
    </w:p>
    <w:p w:rsidR="00261724" w:rsidRDefault="00261724" w14:paraId="1EE9F972" w14:textId="63464B3D">
      <w:pPr>
        <w:rPr>
          <w:rFonts w:ascii="Trebuchet MS" w:hAnsi="Trebuchet MS" w:cs="Arial"/>
          <w:sz w:val="22"/>
          <w:szCs w:val="22"/>
        </w:rPr>
      </w:pPr>
    </w:p>
    <w:p w:rsidR="00261724" w:rsidRDefault="00261724" w14:paraId="1AC1574D" w14:textId="075AC8C0">
      <w:pPr>
        <w:rPr>
          <w:rFonts w:ascii="Trebuchet MS" w:hAnsi="Trebuchet MS" w:cs="Arial"/>
          <w:sz w:val="22"/>
          <w:szCs w:val="22"/>
        </w:rPr>
      </w:pPr>
      <w:bookmarkStart w:name="_GoBack" w:id="2"/>
      <w:bookmarkEnd w:id="2"/>
    </w:p>
    <w:p w:rsidR="00261724" w:rsidP="00261724" w:rsidRDefault="0047319A" w14:paraId="2C4BF9A7" w14:textId="7D99CB9F">
      <w:pPr>
        <w:pStyle w:val="Contrato-Texto"/>
        <w:ind w:left="4248" w:firstLine="708"/>
        <w:rPr>
          <w:rFonts w:cs="Arial"/>
        </w:rPr>
      </w:pPr>
      <w:r>
        <w:rPr>
          <w:rFonts w:cs="Arial"/>
        </w:rPr>
        <w:t xml:space="preserve">            </w:t>
      </w:r>
    </w:p>
    <w:p w:rsidR="00261724" w:rsidRDefault="00261724" w14:paraId="40D4305D" w14:textId="77777777">
      <w:pPr>
        <w:rPr>
          <w:rFonts w:ascii="Trebuchet MS" w:hAnsi="Trebuchet MS" w:cs="Arial"/>
          <w:sz w:val="22"/>
          <w:szCs w:val="22"/>
        </w:rPr>
      </w:pPr>
    </w:p>
    <w:sectPr w:rsidR="00261724" w:rsidSect="00F074C3">
      <w:headerReference w:type="default" r:id="rId14"/>
      <w:footerReference w:type="default" r:id="rId15"/>
      <w:pgSz w:w="12240" w:h="15840"/>
      <w:pgMar w:top="1418" w:right="1304" w:bottom="567" w:left="1304" w:header="720" w:footer="48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8425" w14:textId="77777777" w:rsidR="004007E7" w:rsidRDefault="004007E7" w:rsidP="00E262C5">
      <w:r>
        <w:separator/>
      </w:r>
    </w:p>
  </w:endnote>
  <w:endnote w:type="continuationSeparator" w:id="0">
    <w:p w14:paraId="1FA0E66E" w14:textId="77777777" w:rsidR="004007E7" w:rsidRDefault="004007E7" w:rsidP="00E2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olor w:val="44546A"/>
        <w:sz w:val="20"/>
      </w:rPr>
      <w:id w:val="860082579"/>
      <w:docPartObj>
        <w:docPartGallery w:val="Page Numbers (Top of Page)"/>
        <w:docPartUnique/>
      </w:docPartObj>
    </w:sdtPr>
    <w:sdtEndPr/>
    <w:sdtContent>
      <w:p w14:paraId="3B2DD112" w14:textId="68CDE082" w:rsidR="00B6760C" w:rsidRPr="00F23C76" w:rsidRDefault="00B6760C" w:rsidP="00B6760C">
        <w:pPr>
          <w:pStyle w:val="Footer"/>
          <w:jc w:val="right"/>
          <w:rPr>
            <w:rFonts w:ascii="Trebuchet MS" w:hAnsi="Trebuchet MS" w:cs="Arial"/>
            <w:color w:val="44546A"/>
            <w:sz w:val="20"/>
          </w:rPr>
        </w:pPr>
        <w:r w:rsidRPr="000A3B69">
          <w:rPr>
            <w:rFonts w:ascii="Trebuchet MS" w:hAnsi="Trebuchet MS"/>
            <w:color w:val="44546A"/>
            <w:sz w:val="20"/>
          </w:rPr>
          <w:tab/>
        </w:r>
        <w:r w:rsidRPr="000A3B69">
          <w:rPr>
            <w:rFonts w:ascii="Trebuchet MS" w:hAnsi="Trebuchet MS"/>
            <w:color w:val="44546A"/>
            <w:sz w:val="20"/>
          </w:rPr>
          <w:tab/>
          <w:t xml:space="preserve">                                                         </w:t>
        </w:r>
        <w:r w:rsidRPr="000A3B69">
          <w:rPr>
            <w:rFonts w:ascii="Trebuchet MS" w:hAnsi="Trebuchet MS" w:cs="Arial"/>
            <w:color w:val="44546A"/>
            <w:sz w:val="20"/>
          </w:rPr>
          <w:t xml:space="preserve">Página </w:t>
        </w:r>
        <w:r w:rsidRPr="000A3B69">
          <w:rPr>
            <w:rFonts w:ascii="Trebuchet MS" w:hAnsi="Trebuchet MS" w:cs="Arial"/>
            <w:b/>
            <w:bCs/>
            <w:color w:val="44546A"/>
            <w:sz w:val="20"/>
          </w:rPr>
          <w:fldChar w:fldCharType="begin"/>
        </w:r>
        <w:r w:rsidRPr="000A3B69">
          <w:rPr>
            <w:rFonts w:ascii="Trebuchet MS" w:hAnsi="Trebuchet MS" w:cs="Arial"/>
            <w:b/>
            <w:bCs/>
            <w:color w:val="44546A"/>
            <w:sz w:val="20"/>
          </w:rPr>
          <w:instrText>PAGE</w:instrText>
        </w:r>
        <w:r w:rsidRPr="000A3B69">
          <w:rPr>
            <w:rFonts w:ascii="Trebuchet MS" w:hAnsi="Trebuchet MS" w:cs="Arial"/>
            <w:b/>
            <w:bCs/>
            <w:color w:val="44546A"/>
            <w:sz w:val="20"/>
          </w:rPr>
          <w:fldChar w:fldCharType="separate"/>
        </w:r>
        <w:r w:rsidR="00F074C3">
          <w:rPr>
            <w:rFonts w:ascii="Trebuchet MS" w:hAnsi="Trebuchet MS" w:cs="Arial"/>
            <w:b/>
            <w:bCs/>
            <w:noProof/>
            <w:color w:val="44546A"/>
            <w:sz w:val="20"/>
          </w:rPr>
          <w:t>11</w:t>
        </w:r>
        <w:r w:rsidRPr="000A3B69">
          <w:rPr>
            <w:rFonts w:ascii="Trebuchet MS" w:hAnsi="Trebuchet MS" w:cs="Arial"/>
            <w:b/>
            <w:bCs/>
            <w:color w:val="44546A"/>
            <w:sz w:val="20"/>
          </w:rPr>
          <w:fldChar w:fldCharType="end"/>
        </w:r>
        <w:r w:rsidRPr="000A3B69">
          <w:rPr>
            <w:rFonts w:ascii="Trebuchet MS" w:hAnsi="Trebuchet MS" w:cs="Arial"/>
            <w:color w:val="44546A"/>
            <w:sz w:val="20"/>
          </w:rPr>
          <w:t xml:space="preserve"> de </w:t>
        </w:r>
        <w:r w:rsidRPr="000A3B69">
          <w:rPr>
            <w:rFonts w:ascii="Trebuchet MS" w:hAnsi="Trebuchet MS" w:cs="Arial"/>
            <w:b/>
            <w:bCs/>
            <w:color w:val="44546A"/>
            <w:sz w:val="20"/>
          </w:rPr>
          <w:fldChar w:fldCharType="begin"/>
        </w:r>
        <w:r w:rsidRPr="000A3B69">
          <w:rPr>
            <w:rFonts w:ascii="Trebuchet MS" w:hAnsi="Trebuchet MS" w:cs="Arial"/>
            <w:b/>
            <w:bCs/>
            <w:color w:val="44546A"/>
            <w:sz w:val="20"/>
          </w:rPr>
          <w:instrText>NUMPAGES</w:instrText>
        </w:r>
        <w:r w:rsidRPr="000A3B69">
          <w:rPr>
            <w:rFonts w:ascii="Trebuchet MS" w:hAnsi="Trebuchet MS" w:cs="Arial"/>
            <w:b/>
            <w:bCs/>
            <w:color w:val="44546A"/>
            <w:sz w:val="20"/>
          </w:rPr>
          <w:fldChar w:fldCharType="separate"/>
        </w:r>
        <w:r w:rsidR="00F074C3">
          <w:rPr>
            <w:rFonts w:ascii="Trebuchet MS" w:hAnsi="Trebuchet MS" w:cs="Arial"/>
            <w:b/>
            <w:bCs/>
            <w:noProof/>
            <w:color w:val="44546A"/>
            <w:sz w:val="20"/>
          </w:rPr>
          <w:t>12</w:t>
        </w:r>
        <w:r w:rsidRPr="000A3B69">
          <w:rPr>
            <w:rFonts w:ascii="Trebuchet MS" w:hAnsi="Trebuchet MS" w:cs="Arial"/>
            <w:b/>
            <w:bCs/>
            <w:color w:val="44546A"/>
            <w:sz w:val="20"/>
          </w:rPr>
          <w:fldChar w:fldCharType="end"/>
        </w:r>
      </w:p>
    </w:sdtContent>
  </w:sdt>
  <w:p w14:paraId="3D419153" w14:textId="3C6CA451" w:rsidR="00FC6A06" w:rsidRPr="00173E9E" w:rsidRDefault="00FC6A06" w:rsidP="00FC6A06">
    <w:pPr>
      <w:pStyle w:val="Footer"/>
      <w:jc w:val="right"/>
      <w:rPr>
        <w:rFonts w:cs="Arial"/>
        <w:color w:val="44546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76AAC" w14:textId="77777777" w:rsidR="004007E7" w:rsidRDefault="004007E7" w:rsidP="00E262C5">
      <w:r>
        <w:separator/>
      </w:r>
    </w:p>
  </w:footnote>
  <w:footnote w:type="continuationSeparator" w:id="0">
    <w:p w14:paraId="5523DA12" w14:textId="77777777" w:rsidR="004007E7" w:rsidRDefault="004007E7" w:rsidP="00E2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1"/>
      <w:tblW w:w="9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4"/>
      <w:gridCol w:w="222"/>
      <w:gridCol w:w="222"/>
    </w:tblGrid>
    <w:tr w:rsidR="004C14D9" w:rsidRPr="004C14D9" w14:paraId="58852FFB" w14:textId="77777777" w:rsidTr="00B6760C">
      <w:trPr>
        <w:trHeight w:val="841"/>
      </w:trPr>
      <w:tc>
        <w:tcPr>
          <w:tcW w:w="9404" w:type="dxa"/>
        </w:tcPr>
        <w:p w14:paraId="6A942FD3" w14:textId="77777777" w:rsidR="00B6760C" w:rsidRDefault="00B6760C" w:rsidP="00B6760C">
          <w:pPr>
            <w:pStyle w:val="Header"/>
          </w:pPr>
          <w:r w:rsidRPr="00DF5D9B">
            <w:rPr>
              <w:rFonts w:ascii="Times New Roman" w:hAnsi="Times New Roman"/>
              <w:noProof/>
              <w:sz w:val="20"/>
            </w:rPr>
            <w:drawing>
              <wp:anchor distT="0" distB="0" distL="114300" distR="114300" simplePos="0" relativeHeight="251663872" behindDoc="1" locked="0" layoutInCell="1" allowOverlap="1" wp14:anchorId="08D072E0" wp14:editId="42474B7D">
                <wp:simplePos x="0" y="0"/>
                <wp:positionH relativeFrom="column">
                  <wp:posOffset>-287020</wp:posOffset>
                </wp:positionH>
                <wp:positionV relativeFrom="paragraph">
                  <wp:posOffset>95794</wp:posOffset>
                </wp:positionV>
                <wp:extent cx="1018903" cy="566057"/>
                <wp:effectExtent l="0" t="0" r="0" b="5715"/>
                <wp:wrapNone/>
                <wp:docPr id="5"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mplate cabeçalho.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30322" cy="572401"/>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9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69"/>
            <w:gridCol w:w="4744"/>
            <w:gridCol w:w="2435"/>
          </w:tblGrid>
          <w:tr w:rsidR="00B6760C" w14:paraId="308210EF" w14:textId="77777777" w:rsidTr="004C31DD">
            <w:trPr>
              <w:trHeight w:val="1169"/>
            </w:trPr>
            <w:tc>
              <w:tcPr>
                <w:tcW w:w="2769" w:type="dxa"/>
              </w:tcPr>
              <w:p w14:paraId="51FBB35A" w14:textId="4575BE8E" w:rsidR="00B6760C" w:rsidRDefault="00441005" w:rsidP="0006128A">
                <w:pPr>
                  <w:pStyle w:val="Header"/>
                  <w:rPr>
                    <w:color w:val="002864"/>
                    <w:sz w:val="20"/>
                  </w:rPr>
                </w:pPr>
                <w:r>
                  <w:rPr>
                    <w:noProof/>
                    <w:color w:val="002864"/>
                    <w:sz w:val="20"/>
                  </w:rPr>
                  <mc:AlternateContent>
                    <mc:Choice Requires="wps">
                      <w:drawing>
                        <wp:anchor distT="0" distB="0" distL="114300" distR="114300" simplePos="0" relativeHeight="251664896" behindDoc="0" locked="0" layoutInCell="1" allowOverlap="1" wp14:anchorId="511C1A63" wp14:editId="0275813D">
                          <wp:simplePos x="0" y="0"/>
                          <wp:positionH relativeFrom="column">
                            <wp:posOffset>-529771</wp:posOffset>
                          </wp:positionH>
                          <wp:positionV relativeFrom="paragraph">
                            <wp:posOffset>590187</wp:posOffset>
                          </wp:positionV>
                          <wp:extent cx="7332435" cy="0"/>
                          <wp:effectExtent l="0" t="0" r="20955" b="19050"/>
                          <wp:wrapNone/>
                          <wp:docPr id="33" name="Conexão reta 33"/>
                          <wp:cNvGraphicFramePr/>
                          <a:graphic xmlns:a="http://schemas.openxmlformats.org/drawingml/2006/main">
                            <a:graphicData uri="http://schemas.microsoft.com/office/word/2010/wordprocessingShape">
                              <wps:wsp>
                                <wps:cNvCnPr/>
                                <wps:spPr>
                                  <a:xfrm>
                                    <a:off x="0" y="0"/>
                                    <a:ext cx="7332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3D62D" id="Conexão reta 3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46.45pt" to="535.6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" strokecolor="#4579b8 [3044]"/>
                      </w:pict>
                    </mc:Fallback>
                  </mc:AlternateContent>
                </w:r>
              </w:p>
            </w:tc>
            <w:tc>
              <w:tcPr>
                <w:tcW w:w="4744" w:type="dxa"/>
                <w:vAlign w:val="center"/>
              </w:tcPr>
              <w:p w14:paraId="401C6DA5" w14:textId="26841D5F" w:rsidR="00B6760C" w:rsidRPr="006C1ECA" w:rsidRDefault="00D902F0" w:rsidP="003478A0">
                <w:pPr>
                  <w:jc w:val="center"/>
                  <w:rPr>
                    <w:rFonts w:asciiTheme="minorHAnsi" w:hAnsiTheme="minorHAnsi" w:cs="Arial"/>
                    <w:b/>
                    <w:bCs/>
                    <w:i/>
                    <w:color w:val="002060"/>
                    <w:sz w:val="40"/>
                    <w:szCs w:val="36"/>
                  </w:rPr>
                </w:pPr>
                <w:r>
                  <w:rPr>
                    <w:rFonts w:ascii="Trebuchet MS" w:hAnsi="Trebuchet MS"/>
                    <w:color w:val="002864"/>
                    <w:sz w:val="20"/>
                  </w:rPr>
                  <w:t>Contrato</w:t>
                </w:r>
                <w:r w:rsidR="00325CDC">
                  <w:rPr>
                    <w:rFonts w:ascii="Trebuchet MS" w:hAnsi="Trebuchet MS"/>
                    <w:color w:val="002864"/>
                    <w:sz w:val="20"/>
                  </w:rPr>
                  <w:t xml:space="preserve"> de</w:t>
                </w:r>
                <w:r>
                  <w:rPr>
                    <w:rFonts w:ascii="Trebuchet MS" w:hAnsi="Trebuchet MS"/>
                    <w:color w:val="002864"/>
                    <w:sz w:val="20"/>
                  </w:rPr>
                  <w:t xml:space="preserve"> Adesão</w:t>
                </w:r>
                <w:r w:rsidR="00325CDC">
                  <w:rPr>
                    <w:rFonts w:ascii="Trebuchet MS" w:hAnsi="Trebuchet MS"/>
                    <w:color w:val="002864"/>
                    <w:sz w:val="20"/>
                  </w:rPr>
                  <w:t xml:space="preserve"> à EEGO</w:t>
                </w:r>
              </w:p>
            </w:tc>
            <w:tc>
              <w:tcPr>
                <w:tcW w:w="2435" w:type="dxa"/>
                <w:vAlign w:val="center"/>
              </w:tcPr>
              <w:p w14:paraId="1DA726A4" w14:textId="08ABEBB5" w:rsidR="00B45CDC" w:rsidRPr="006E1036" w:rsidRDefault="00B45CDC" w:rsidP="00194F91">
                <w:pPr>
                  <w:pStyle w:val="Header"/>
                  <w:jc w:val="right"/>
                  <w:rPr>
                    <w:rFonts w:ascii="Trebuchet MS" w:hAnsi="Trebuchet MS"/>
                    <w:color w:val="002864"/>
                    <w:sz w:val="16"/>
                    <w:szCs w:val="16"/>
                  </w:rPr>
                </w:pPr>
              </w:p>
            </w:tc>
          </w:tr>
        </w:tbl>
        <w:p w14:paraId="2CAED879" w14:textId="44401C8D" w:rsidR="004C14D9" w:rsidRPr="004C14D9" w:rsidRDefault="004C14D9" w:rsidP="004C14D9">
          <w:pPr>
            <w:rPr>
              <w:rFonts w:ascii="Times New Roman" w:hAnsi="Times New Roman"/>
              <w:sz w:val="20"/>
            </w:rPr>
          </w:pPr>
        </w:p>
      </w:tc>
      <w:tc>
        <w:tcPr>
          <w:tcW w:w="236" w:type="dxa"/>
          <w:vAlign w:val="center"/>
        </w:tcPr>
        <w:p w14:paraId="4AB37119" w14:textId="5DA2A927" w:rsidR="004C14D9" w:rsidRPr="004C14D9" w:rsidRDefault="004C14D9" w:rsidP="004C14D9">
          <w:pPr>
            <w:jc w:val="center"/>
            <w:rPr>
              <w:rFonts w:ascii="Trebuchet MS" w:hAnsi="Trebuchet MS"/>
              <w:color w:val="002864"/>
              <w:sz w:val="20"/>
            </w:rPr>
          </w:pPr>
        </w:p>
      </w:tc>
      <w:tc>
        <w:tcPr>
          <w:tcW w:w="236" w:type="dxa"/>
          <w:vAlign w:val="center"/>
        </w:tcPr>
        <w:p w14:paraId="6106AF6F" w14:textId="55A2B265" w:rsidR="004C14D9" w:rsidRPr="004C14D9" w:rsidRDefault="004C14D9" w:rsidP="004C14D9">
          <w:pPr>
            <w:jc w:val="right"/>
            <w:rPr>
              <w:rFonts w:ascii="Trebuchet MS" w:hAnsi="Trebuchet MS"/>
              <w:color w:val="002864"/>
              <w:sz w:val="20"/>
            </w:rPr>
          </w:pPr>
        </w:p>
      </w:tc>
    </w:tr>
  </w:tbl>
  <w:p w14:paraId="6492F603" w14:textId="34C9DF38" w:rsidR="00FC6A06" w:rsidRPr="004C14D9" w:rsidRDefault="00FC6A06" w:rsidP="004C1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431B"/>
    <w:multiLevelType w:val="multilevel"/>
    <w:tmpl w:val="BA5E4FF6"/>
    <w:lvl w:ilvl="0">
      <w:start w:val="1"/>
      <w:numFmt w:val="decimal"/>
      <w:pStyle w:val="BodyText"/>
      <w:lvlText w:val="%1."/>
      <w:lvlJc w:val="left"/>
      <w:pPr>
        <w:tabs>
          <w:tab w:val="num" w:pos="0"/>
        </w:tabs>
        <w:ind w:left="360" w:hanging="360"/>
      </w:pPr>
      <w:rPr>
        <w:rFonts w:ascii="Trebuchet MS" w:hAnsi="Trebuchet MS" w:cs="Times New Roman" w:hint="default"/>
        <w:b/>
        <w:sz w:val="22"/>
        <w:szCs w:val="22"/>
      </w:rPr>
    </w:lvl>
    <w:lvl w:ilvl="1">
      <w:start w:val="1"/>
      <w:numFmt w:val="decimal"/>
      <w:pStyle w:val="BodyText"/>
      <w:lvlText w:val="%1.%2"/>
      <w:lvlJc w:val="left"/>
      <w:pPr>
        <w:tabs>
          <w:tab w:val="num" w:pos="360"/>
        </w:tabs>
        <w:ind w:left="360" w:hanging="360"/>
      </w:pPr>
      <w:rPr>
        <w:rFonts w:ascii="Trebuchet MS" w:hAnsi="Trebuchet MS" w:cs="Times New Roman" w:hint="default"/>
        <w:b w:val="0"/>
        <w:i w:val="0"/>
        <w:sz w:val="22"/>
      </w:rPr>
    </w:lvl>
    <w:lvl w:ilvl="2">
      <w:start w:val="1"/>
      <w:numFmt w:val="lowerLetter"/>
      <w:lvlText w:val="%3)"/>
      <w:lvlJc w:val="left"/>
      <w:pPr>
        <w:tabs>
          <w:tab w:val="num" w:pos="720"/>
        </w:tabs>
        <w:ind w:left="720" w:hanging="720"/>
      </w:pPr>
      <w:rPr>
        <w:rFonts w:ascii="Trebuchet MS" w:hAnsi="Trebuchet MS" w:cs="Times New Roman" w:hint="default"/>
        <w:b w:val="0"/>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125C7AB8"/>
    <w:multiLevelType w:val="multilevel"/>
    <w:tmpl w:val="27147388"/>
    <w:lvl w:ilvl="0">
      <w:start w:val="1"/>
      <w:numFmt w:val="decimal"/>
      <w:pStyle w:val="ctrhead4"/>
      <w:lvlText w:val="%1"/>
      <w:lvlJc w:val="left"/>
      <w:pPr>
        <w:tabs>
          <w:tab w:val="num" w:pos="432"/>
        </w:tabs>
        <w:ind w:left="432" w:hanging="432"/>
      </w:pPr>
      <w:rPr>
        <w:color w:val="002864"/>
      </w:rPr>
    </w:lvl>
    <w:lvl w:ilvl="1">
      <w:start w:val="1"/>
      <w:numFmt w:val="decimal"/>
      <w:pStyle w:val="ctrhead5"/>
      <w:lvlText w:val="%1.%2"/>
      <w:lvlJc w:val="left"/>
      <w:pPr>
        <w:tabs>
          <w:tab w:val="num" w:pos="576"/>
        </w:tabs>
        <w:ind w:left="576" w:hanging="576"/>
      </w:pPr>
      <w:rPr>
        <w:color w:val="002864"/>
      </w:rPr>
    </w:lvl>
    <w:lvl w:ilvl="2">
      <w:start w:val="1"/>
      <w:numFmt w:val="decimal"/>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color w:val="00286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3957578"/>
    <w:multiLevelType w:val="hybridMultilevel"/>
    <w:tmpl w:val="4FA605FE"/>
    <w:lvl w:ilvl="0" w:tplc="40349144">
      <w:start w:val="1"/>
      <w:numFmt w:val="lowerLetter"/>
      <w:pStyle w:val="list4"/>
      <w:lvlText w:val="%1."/>
      <w:lvlJc w:val="left"/>
      <w:pPr>
        <w:ind w:left="1077" w:hanging="360"/>
      </w:pPr>
    </w:lvl>
    <w:lvl w:ilvl="1" w:tplc="08160019">
      <w:start w:val="1"/>
      <w:numFmt w:val="lowerLetter"/>
      <w:lvlText w:val="%2."/>
      <w:lvlJc w:val="left"/>
      <w:pPr>
        <w:ind w:left="1797" w:hanging="360"/>
      </w:pPr>
    </w:lvl>
    <w:lvl w:ilvl="2" w:tplc="0816001B" w:tentative="1">
      <w:start w:val="1"/>
      <w:numFmt w:val="lowerRoman"/>
      <w:lvlText w:val="%3."/>
      <w:lvlJc w:val="right"/>
      <w:pPr>
        <w:ind w:left="2517" w:hanging="180"/>
      </w:pPr>
    </w:lvl>
    <w:lvl w:ilvl="3" w:tplc="0816000F" w:tentative="1">
      <w:start w:val="1"/>
      <w:numFmt w:val="decimal"/>
      <w:lvlText w:val="%4."/>
      <w:lvlJc w:val="left"/>
      <w:pPr>
        <w:ind w:left="3237" w:hanging="360"/>
      </w:pPr>
    </w:lvl>
    <w:lvl w:ilvl="4" w:tplc="08160019" w:tentative="1">
      <w:start w:val="1"/>
      <w:numFmt w:val="lowerLetter"/>
      <w:lvlText w:val="%5."/>
      <w:lvlJc w:val="left"/>
      <w:pPr>
        <w:ind w:left="3957" w:hanging="360"/>
      </w:pPr>
    </w:lvl>
    <w:lvl w:ilvl="5" w:tplc="0816001B" w:tentative="1">
      <w:start w:val="1"/>
      <w:numFmt w:val="lowerRoman"/>
      <w:lvlText w:val="%6."/>
      <w:lvlJc w:val="right"/>
      <w:pPr>
        <w:ind w:left="4677" w:hanging="180"/>
      </w:pPr>
    </w:lvl>
    <w:lvl w:ilvl="6" w:tplc="0816000F" w:tentative="1">
      <w:start w:val="1"/>
      <w:numFmt w:val="decimal"/>
      <w:lvlText w:val="%7."/>
      <w:lvlJc w:val="left"/>
      <w:pPr>
        <w:ind w:left="5397" w:hanging="360"/>
      </w:pPr>
    </w:lvl>
    <w:lvl w:ilvl="7" w:tplc="08160019" w:tentative="1">
      <w:start w:val="1"/>
      <w:numFmt w:val="lowerLetter"/>
      <w:lvlText w:val="%8."/>
      <w:lvlJc w:val="left"/>
      <w:pPr>
        <w:ind w:left="6117" w:hanging="360"/>
      </w:pPr>
    </w:lvl>
    <w:lvl w:ilvl="8" w:tplc="0816001B" w:tentative="1">
      <w:start w:val="1"/>
      <w:numFmt w:val="lowerRoman"/>
      <w:lvlText w:val="%9."/>
      <w:lvlJc w:val="right"/>
      <w:pPr>
        <w:ind w:left="6837" w:hanging="180"/>
      </w:pPr>
    </w:lvl>
  </w:abstractNum>
  <w:num w:numId="1">
    <w:abstractNumId w:val="0"/>
  </w:num>
  <w:num w:numId="2">
    <w:abstractNumId w:val="2"/>
  </w:num>
  <w:num w:numId="3">
    <w:abstractNumId w:val="1"/>
  </w:num>
  <w:num w:numId="4">
    <w:abstractNumId w:val="2"/>
    <w:lvlOverride w:ilvl="0">
      <w:startOverride w:val="1"/>
    </w:lvlOverride>
  </w:num>
  <w:num w:numId="5">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C5"/>
    <w:rsid w:val="00001203"/>
    <w:rsid w:val="00006AB6"/>
    <w:rsid w:val="00007626"/>
    <w:rsid w:val="00007B9F"/>
    <w:rsid w:val="00007D1E"/>
    <w:rsid w:val="00010ADF"/>
    <w:rsid w:val="0001284D"/>
    <w:rsid w:val="00012913"/>
    <w:rsid w:val="00012E9D"/>
    <w:rsid w:val="00013914"/>
    <w:rsid w:val="0001533F"/>
    <w:rsid w:val="000169A2"/>
    <w:rsid w:val="00024759"/>
    <w:rsid w:val="00024967"/>
    <w:rsid w:val="00027FD6"/>
    <w:rsid w:val="00043160"/>
    <w:rsid w:val="00043899"/>
    <w:rsid w:val="00043F58"/>
    <w:rsid w:val="00045A10"/>
    <w:rsid w:val="0004638E"/>
    <w:rsid w:val="00051C43"/>
    <w:rsid w:val="00061A85"/>
    <w:rsid w:val="00063E7A"/>
    <w:rsid w:val="0006478B"/>
    <w:rsid w:val="00065C36"/>
    <w:rsid w:val="00066957"/>
    <w:rsid w:val="00075F34"/>
    <w:rsid w:val="0007771F"/>
    <w:rsid w:val="00080297"/>
    <w:rsid w:val="0008129C"/>
    <w:rsid w:val="00084E70"/>
    <w:rsid w:val="00087D62"/>
    <w:rsid w:val="000A25DB"/>
    <w:rsid w:val="000A758D"/>
    <w:rsid w:val="000B08CC"/>
    <w:rsid w:val="000B2595"/>
    <w:rsid w:val="000B3162"/>
    <w:rsid w:val="000B3A86"/>
    <w:rsid w:val="000C439C"/>
    <w:rsid w:val="000D0F22"/>
    <w:rsid w:val="000D522B"/>
    <w:rsid w:val="000D7060"/>
    <w:rsid w:val="000D772C"/>
    <w:rsid w:val="000E2258"/>
    <w:rsid w:val="000E461C"/>
    <w:rsid w:val="000F0E69"/>
    <w:rsid w:val="000F4601"/>
    <w:rsid w:val="000F54EC"/>
    <w:rsid w:val="00102D58"/>
    <w:rsid w:val="001034BE"/>
    <w:rsid w:val="001073FA"/>
    <w:rsid w:val="0010752B"/>
    <w:rsid w:val="00110F52"/>
    <w:rsid w:val="0011429C"/>
    <w:rsid w:val="0011773F"/>
    <w:rsid w:val="00120F28"/>
    <w:rsid w:val="0012378F"/>
    <w:rsid w:val="00124B6E"/>
    <w:rsid w:val="00131943"/>
    <w:rsid w:val="00134FA2"/>
    <w:rsid w:val="001350E5"/>
    <w:rsid w:val="00140D65"/>
    <w:rsid w:val="00140ED3"/>
    <w:rsid w:val="0014134D"/>
    <w:rsid w:val="00141FFC"/>
    <w:rsid w:val="001463F3"/>
    <w:rsid w:val="001472CE"/>
    <w:rsid w:val="00151902"/>
    <w:rsid w:val="00151EE7"/>
    <w:rsid w:val="00157F8C"/>
    <w:rsid w:val="001609CF"/>
    <w:rsid w:val="00163884"/>
    <w:rsid w:val="0016594B"/>
    <w:rsid w:val="001709CE"/>
    <w:rsid w:val="00170FFA"/>
    <w:rsid w:val="00171835"/>
    <w:rsid w:val="001724B5"/>
    <w:rsid w:val="00181ED4"/>
    <w:rsid w:val="00184493"/>
    <w:rsid w:val="00190C89"/>
    <w:rsid w:val="001916BC"/>
    <w:rsid w:val="00194F91"/>
    <w:rsid w:val="001970D9"/>
    <w:rsid w:val="001973F0"/>
    <w:rsid w:val="00197E02"/>
    <w:rsid w:val="001A420D"/>
    <w:rsid w:val="001B04EC"/>
    <w:rsid w:val="001B1587"/>
    <w:rsid w:val="001D2EF7"/>
    <w:rsid w:val="001D69F2"/>
    <w:rsid w:val="001E035B"/>
    <w:rsid w:val="001E506F"/>
    <w:rsid w:val="001E764C"/>
    <w:rsid w:val="001F0BBC"/>
    <w:rsid w:val="001F268F"/>
    <w:rsid w:val="001F2C4E"/>
    <w:rsid w:val="001F3E7A"/>
    <w:rsid w:val="001F4848"/>
    <w:rsid w:val="001F77D0"/>
    <w:rsid w:val="00200C69"/>
    <w:rsid w:val="00201849"/>
    <w:rsid w:val="002063E9"/>
    <w:rsid w:val="0021105A"/>
    <w:rsid w:val="002151F5"/>
    <w:rsid w:val="00215609"/>
    <w:rsid w:val="0021744D"/>
    <w:rsid w:val="0021770B"/>
    <w:rsid w:val="00222FDB"/>
    <w:rsid w:val="0022405E"/>
    <w:rsid w:val="002259D4"/>
    <w:rsid w:val="00225A1F"/>
    <w:rsid w:val="00230250"/>
    <w:rsid w:val="002306D9"/>
    <w:rsid w:val="00231467"/>
    <w:rsid w:val="00231590"/>
    <w:rsid w:val="00231D4E"/>
    <w:rsid w:val="002354E0"/>
    <w:rsid w:val="00235E00"/>
    <w:rsid w:val="00241FFC"/>
    <w:rsid w:val="00243BEB"/>
    <w:rsid w:val="00252A0F"/>
    <w:rsid w:val="00254AC1"/>
    <w:rsid w:val="00261724"/>
    <w:rsid w:val="00267894"/>
    <w:rsid w:val="002721EA"/>
    <w:rsid w:val="002725BB"/>
    <w:rsid w:val="00280E53"/>
    <w:rsid w:val="00290970"/>
    <w:rsid w:val="00291E0F"/>
    <w:rsid w:val="00292F46"/>
    <w:rsid w:val="0029373F"/>
    <w:rsid w:val="002A14B5"/>
    <w:rsid w:val="002A1F8E"/>
    <w:rsid w:val="002A5B69"/>
    <w:rsid w:val="002B0D92"/>
    <w:rsid w:val="002B1325"/>
    <w:rsid w:val="002B2F84"/>
    <w:rsid w:val="002B6819"/>
    <w:rsid w:val="002B6F53"/>
    <w:rsid w:val="002C0CB3"/>
    <w:rsid w:val="002C2604"/>
    <w:rsid w:val="002C3113"/>
    <w:rsid w:val="002C33C6"/>
    <w:rsid w:val="002C57A4"/>
    <w:rsid w:val="002D2CF9"/>
    <w:rsid w:val="002D5545"/>
    <w:rsid w:val="002D6B4A"/>
    <w:rsid w:val="002D7420"/>
    <w:rsid w:val="002E0914"/>
    <w:rsid w:val="002E3EED"/>
    <w:rsid w:val="002E5B68"/>
    <w:rsid w:val="002E742C"/>
    <w:rsid w:val="002F0E1E"/>
    <w:rsid w:val="002F0F5C"/>
    <w:rsid w:val="002F0F91"/>
    <w:rsid w:val="002F2091"/>
    <w:rsid w:val="002F2529"/>
    <w:rsid w:val="002F76C6"/>
    <w:rsid w:val="00300D58"/>
    <w:rsid w:val="003014BE"/>
    <w:rsid w:val="0031086F"/>
    <w:rsid w:val="00311021"/>
    <w:rsid w:val="00312E49"/>
    <w:rsid w:val="00325CDC"/>
    <w:rsid w:val="003269B6"/>
    <w:rsid w:val="003270B9"/>
    <w:rsid w:val="00327187"/>
    <w:rsid w:val="00332937"/>
    <w:rsid w:val="00333EC7"/>
    <w:rsid w:val="00335034"/>
    <w:rsid w:val="003359E6"/>
    <w:rsid w:val="00337034"/>
    <w:rsid w:val="0034085C"/>
    <w:rsid w:val="00342417"/>
    <w:rsid w:val="00344D81"/>
    <w:rsid w:val="00345EF1"/>
    <w:rsid w:val="00347156"/>
    <w:rsid w:val="003478A0"/>
    <w:rsid w:val="00354601"/>
    <w:rsid w:val="0035571C"/>
    <w:rsid w:val="00360D03"/>
    <w:rsid w:val="00361BBE"/>
    <w:rsid w:val="00363074"/>
    <w:rsid w:val="00363893"/>
    <w:rsid w:val="00366E68"/>
    <w:rsid w:val="00367AD5"/>
    <w:rsid w:val="00371012"/>
    <w:rsid w:val="003727D7"/>
    <w:rsid w:val="003734F9"/>
    <w:rsid w:val="00376ED7"/>
    <w:rsid w:val="003773E7"/>
    <w:rsid w:val="00377D2E"/>
    <w:rsid w:val="003807AE"/>
    <w:rsid w:val="00380BC7"/>
    <w:rsid w:val="00381756"/>
    <w:rsid w:val="00390CA9"/>
    <w:rsid w:val="00395263"/>
    <w:rsid w:val="003A101D"/>
    <w:rsid w:val="003A38D6"/>
    <w:rsid w:val="003A640C"/>
    <w:rsid w:val="003A6C8D"/>
    <w:rsid w:val="003B19CE"/>
    <w:rsid w:val="003B2E6F"/>
    <w:rsid w:val="003B41E0"/>
    <w:rsid w:val="003B45E2"/>
    <w:rsid w:val="003B5E81"/>
    <w:rsid w:val="003B6EE2"/>
    <w:rsid w:val="003C03FE"/>
    <w:rsid w:val="003C49B7"/>
    <w:rsid w:val="003C4D38"/>
    <w:rsid w:val="003C5543"/>
    <w:rsid w:val="003D6523"/>
    <w:rsid w:val="003D70F7"/>
    <w:rsid w:val="003E17B4"/>
    <w:rsid w:val="003E219C"/>
    <w:rsid w:val="003E526A"/>
    <w:rsid w:val="003E67DC"/>
    <w:rsid w:val="003F1949"/>
    <w:rsid w:val="003F25B8"/>
    <w:rsid w:val="003F3315"/>
    <w:rsid w:val="003F478C"/>
    <w:rsid w:val="003F47FD"/>
    <w:rsid w:val="003F5EE0"/>
    <w:rsid w:val="003F7CEC"/>
    <w:rsid w:val="00400318"/>
    <w:rsid w:val="004007E7"/>
    <w:rsid w:val="00405B01"/>
    <w:rsid w:val="00405D59"/>
    <w:rsid w:val="0040680F"/>
    <w:rsid w:val="00406BA3"/>
    <w:rsid w:val="0041102C"/>
    <w:rsid w:val="00412E0E"/>
    <w:rsid w:val="00415D00"/>
    <w:rsid w:val="00421DCB"/>
    <w:rsid w:val="0042267F"/>
    <w:rsid w:val="00424A41"/>
    <w:rsid w:val="004254B5"/>
    <w:rsid w:val="0042749A"/>
    <w:rsid w:val="00430D15"/>
    <w:rsid w:val="00430D5D"/>
    <w:rsid w:val="00432223"/>
    <w:rsid w:val="00434BC4"/>
    <w:rsid w:val="00436FB6"/>
    <w:rsid w:val="00437A7D"/>
    <w:rsid w:val="00441005"/>
    <w:rsid w:val="0044287E"/>
    <w:rsid w:val="00442CB6"/>
    <w:rsid w:val="00443B1F"/>
    <w:rsid w:val="004443F2"/>
    <w:rsid w:val="00445711"/>
    <w:rsid w:val="00446B11"/>
    <w:rsid w:val="00450E13"/>
    <w:rsid w:val="004513AE"/>
    <w:rsid w:val="00451BAE"/>
    <w:rsid w:val="0045437D"/>
    <w:rsid w:val="00454F1E"/>
    <w:rsid w:val="00457EE8"/>
    <w:rsid w:val="004615CE"/>
    <w:rsid w:val="00466A86"/>
    <w:rsid w:val="00466D05"/>
    <w:rsid w:val="00472357"/>
    <w:rsid w:val="0047319A"/>
    <w:rsid w:val="00482125"/>
    <w:rsid w:val="00490952"/>
    <w:rsid w:val="00492EBA"/>
    <w:rsid w:val="00493D19"/>
    <w:rsid w:val="00495CE3"/>
    <w:rsid w:val="00496BF6"/>
    <w:rsid w:val="004973C2"/>
    <w:rsid w:val="004A3F56"/>
    <w:rsid w:val="004A5B77"/>
    <w:rsid w:val="004B23FC"/>
    <w:rsid w:val="004B5738"/>
    <w:rsid w:val="004B70A1"/>
    <w:rsid w:val="004C1221"/>
    <w:rsid w:val="004C14D9"/>
    <w:rsid w:val="004C1F20"/>
    <w:rsid w:val="004C306A"/>
    <w:rsid w:val="004C31DD"/>
    <w:rsid w:val="004C4918"/>
    <w:rsid w:val="004C5051"/>
    <w:rsid w:val="004C753C"/>
    <w:rsid w:val="004D3F5F"/>
    <w:rsid w:val="004E0284"/>
    <w:rsid w:val="004E055B"/>
    <w:rsid w:val="004E233D"/>
    <w:rsid w:val="004E7E09"/>
    <w:rsid w:val="004F1A6A"/>
    <w:rsid w:val="004F2D2F"/>
    <w:rsid w:val="004F3EB6"/>
    <w:rsid w:val="004F419E"/>
    <w:rsid w:val="00500217"/>
    <w:rsid w:val="00503FAA"/>
    <w:rsid w:val="00506903"/>
    <w:rsid w:val="005115E5"/>
    <w:rsid w:val="00512369"/>
    <w:rsid w:val="005176E3"/>
    <w:rsid w:val="00520845"/>
    <w:rsid w:val="00521C85"/>
    <w:rsid w:val="0052441A"/>
    <w:rsid w:val="0052523E"/>
    <w:rsid w:val="00525C21"/>
    <w:rsid w:val="00525E52"/>
    <w:rsid w:val="0052637A"/>
    <w:rsid w:val="00526E58"/>
    <w:rsid w:val="005273C0"/>
    <w:rsid w:val="00533B10"/>
    <w:rsid w:val="00536708"/>
    <w:rsid w:val="005468F5"/>
    <w:rsid w:val="005474FA"/>
    <w:rsid w:val="00552EC6"/>
    <w:rsid w:val="00562ED4"/>
    <w:rsid w:val="00563F9F"/>
    <w:rsid w:val="0056661F"/>
    <w:rsid w:val="00571C8C"/>
    <w:rsid w:val="005728A1"/>
    <w:rsid w:val="0057355F"/>
    <w:rsid w:val="005737FA"/>
    <w:rsid w:val="00573DDB"/>
    <w:rsid w:val="0057547F"/>
    <w:rsid w:val="00576973"/>
    <w:rsid w:val="00591488"/>
    <w:rsid w:val="00595B23"/>
    <w:rsid w:val="005977BC"/>
    <w:rsid w:val="005A2E63"/>
    <w:rsid w:val="005A5A2C"/>
    <w:rsid w:val="005A680B"/>
    <w:rsid w:val="005A777D"/>
    <w:rsid w:val="005B1FF6"/>
    <w:rsid w:val="005B5372"/>
    <w:rsid w:val="005B7421"/>
    <w:rsid w:val="005C0389"/>
    <w:rsid w:val="005C0D39"/>
    <w:rsid w:val="005C25A3"/>
    <w:rsid w:val="005C34BF"/>
    <w:rsid w:val="005C3831"/>
    <w:rsid w:val="005C4C2A"/>
    <w:rsid w:val="005C65CF"/>
    <w:rsid w:val="005D1BD5"/>
    <w:rsid w:val="005D2CF2"/>
    <w:rsid w:val="005D6CA6"/>
    <w:rsid w:val="005E10D0"/>
    <w:rsid w:val="005E2B0D"/>
    <w:rsid w:val="005E679D"/>
    <w:rsid w:val="005F0617"/>
    <w:rsid w:val="005F3E3A"/>
    <w:rsid w:val="005F7B2F"/>
    <w:rsid w:val="00601841"/>
    <w:rsid w:val="00606865"/>
    <w:rsid w:val="006072D6"/>
    <w:rsid w:val="006104FB"/>
    <w:rsid w:val="0061104E"/>
    <w:rsid w:val="00620AC0"/>
    <w:rsid w:val="00621560"/>
    <w:rsid w:val="00622D64"/>
    <w:rsid w:val="0062327C"/>
    <w:rsid w:val="00631787"/>
    <w:rsid w:val="006367EA"/>
    <w:rsid w:val="0063724D"/>
    <w:rsid w:val="00637ACE"/>
    <w:rsid w:val="006426F0"/>
    <w:rsid w:val="00644AA0"/>
    <w:rsid w:val="006571B8"/>
    <w:rsid w:val="00657D1D"/>
    <w:rsid w:val="00661268"/>
    <w:rsid w:val="00663350"/>
    <w:rsid w:val="00663F72"/>
    <w:rsid w:val="006663C9"/>
    <w:rsid w:val="006728FC"/>
    <w:rsid w:val="00681184"/>
    <w:rsid w:val="00681AA2"/>
    <w:rsid w:val="00683F12"/>
    <w:rsid w:val="00695FA3"/>
    <w:rsid w:val="006965FB"/>
    <w:rsid w:val="006A52F9"/>
    <w:rsid w:val="006A7F6B"/>
    <w:rsid w:val="006B17EF"/>
    <w:rsid w:val="006B62D7"/>
    <w:rsid w:val="006B62F5"/>
    <w:rsid w:val="006C0624"/>
    <w:rsid w:val="006C0F81"/>
    <w:rsid w:val="006C12AF"/>
    <w:rsid w:val="006C1ECA"/>
    <w:rsid w:val="006C2126"/>
    <w:rsid w:val="006C2DE8"/>
    <w:rsid w:val="006C4065"/>
    <w:rsid w:val="006C5992"/>
    <w:rsid w:val="006D37F8"/>
    <w:rsid w:val="006D6D95"/>
    <w:rsid w:val="006D6E67"/>
    <w:rsid w:val="006E0768"/>
    <w:rsid w:val="006E1124"/>
    <w:rsid w:val="006E3539"/>
    <w:rsid w:val="006E3FE3"/>
    <w:rsid w:val="006E6371"/>
    <w:rsid w:val="006E7FA5"/>
    <w:rsid w:val="006F03C5"/>
    <w:rsid w:val="006F37C3"/>
    <w:rsid w:val="006F7B10"/>
    <w:rsid w:val="007045D7"/>
    <w:rsid w:val="00704BD4"/>
    <w:rsid w:val="00705ABA"/>
    <w:rsid w:val="00707043"/>
    <w:rsid w:val="00710E98"/>
    <w:rsid w:val="00711AF3"/>
    <w:rsid w:val="00713308"/>
    <w:rsid w:val="00716F0C"/>
    <w:rsid w:val="00717BF2"/>
    <w:rsid w:val="00721A3C"/>
    <w:rsid w:val="00722D3B"/>
    <w:rsid w:val="00723A3E"/>
    <w:rsid w:val="007252F7"/>
    <w:rsid w:val="00725D51"/>
    <w:rsid w:val="00725DC1"/>
    <w:rsid w:val="007269C9"/>
    <w:rsid w:val="00726BDF"/>
    <w:rsid w:val="0072757B"/>
    <w:rsid w:val="007318EC"/>
    <w:rsid w:val="00731BB0"/>
    <w:rsid w:val="00731BCF"/>
    <w:rsid w:val="007410C3"/>
    <w:rsid w:val="00746E71"/>
    <w:rsid w:val="0075276E"/>
    <w:rsid w:val="00754B60"/>
    <w:rsid w:val="00760DC6"/>
    <w:rsid w:val="00764D33"/>
    <w:rsid w:val="007657AA"/>
    <w:rsid w:val="0077007E"/>
    <w:rsid w:val="0077309E"/>
    <w:rsid w:val="0077547C"/>
    <w:rsid w:val="0079141C"/>
    <w:rsid w:val="0079526A"/>
    <w:rsid w:val="00796628"/>
    <w:rsid w:val="00796E6C"/>
    <w:rsid w:val="007A191B"/>
    <w:rsid w:val="007A4DFC"/>
    <w:rsid w:val="007A5958"/>
    <w:rsid w:val="007A7882"/>
    <w:rsid w:val="007B16BA"/>
    <w:rsid w:val="007B2AE1"/>
    <w:rsid w:val="007B7F1F"/>
    <w:rsid w:val="007C3646"/>
    <w:rsid w:val="007D1834"/>
    <w:rsid w:val="007E3DA5"/>
    <w:rsid w:val="007F0AAD"/>
    <w:rsid w:val="007F31AA"/>
    <w:rsid w:val="007F3701"/>
    <w:rsid w:val="007F44E2"/>
    <w:rsid w:val="007F5294"/>
    <w:rsid w:val="007F67AD"/>
    <w:rsid w:val="007F6AD9"/>
    <w:rsid w:val="00800195"/>
    <w:rsid w:val="00802740"/>
    <w:rsid w:val="008042D5"/>
    <w:rsid w:val="008046AA"/>
    <w:rsid w:val="0080772F"/>
    <w:rsid w:val="00811CA9"/>
    <w:rsid w:val="00812C63"/>
    <w:rsid w:val="00812F95"/>
    <w:rsid w:val="00817E0F"/>
    <w:rsid w:val="00822757"/>
    <w:rsid w:val="00823F50"/>
    <w:rsid w:val="00826AF4"/>
    <w:rsid w:val="00831F4E"/>
    <w:rsid w:val="00835166"/>
    <w:rsid w:val="008353C8"/>
    <w:rsid w:val="008429F4"/>
    <w:rsid w:val="00843A8C"/>
    <w:rsid w:val="00843B35"/>
    <w:rsid w:val="00845DF8"/>
    <w:rsid w:val="00847041"/>
    <w:rsid w:val="008478AD"/>
    <w:rsid w:val="00861958"/>
    <w:rsid w:val="00861E27"/>
    <w:rsid w:val="00862750"/>
    <w:rsid w:val="0086366F"/>
    <w:rsid w:val="008649ED"/>
    <w:rsid w:val="00865529"/>
    <w:rsid w:val="00865CA6"/>
    <w:rsid w:val="0086611E"/>
    <w:rsid w:val="0086681D"/>
    <w:rsid w:val="008679F2"/>
    <w:rsid w:val="00873483"/>
    <w:rsid w:val="00876DF0"/>
    <w:rsid w:val="00877DA3"/>
    <w:rsid w:val="00885803"/>
    <w:rsid w:val="00887475"/>
    <w:rsid w:val="00891CD9"/>
    <w:rsid w:val="00895B5C"/>
    <w:rsid w:val="00897F1D"/>
    <w:rsid w:val="008A1B04"/>
    <w:rsid w:val="008A260D"/>
    <w:rsid w:val="008A281D"/>
    <w:rsid w:val="008A5137"/>
    <w:rsid w:val="008B4755"/>
    <w:rsid w:val="008B68A2"/>
    <w:rsid w:val="008C17D6"/>
    <w:rsid w:val="008C1FEA"/>
    <w:rsid w:val="008C26A9"/>
    <w:rsid w:val="008C29FB"/>
    <w:rsid w:val="008C3427"/>
    <w:rsid w:val="008C47D1"/>
    <w:rsid w:val="008C6CD2"/>
    <w:rsid w:val="008C70CA"/>
    <w:rsid w:val="008D2214"/>
    <w:rsid w:val="008D4A3F"/>
    <w:rsid w:val="008D5021"/>
    <w:rsid w:val="008D5579"/>
    <w:rsid w:val="008D7309"/>
    <w:rsid w:val="008E14AB"/>
    <w:rsid w:val="008E15A8"/>
    <w:rsid w:val="008E3015"/>
    <w:rsid w:val="008E76A7"/>
    <w:rsid w:val="008E7C5B"/>
    <w:rsid w:val="008F2AA5"/>
    <w:rsid w:val="008F4AE4"/>
    <w:rsid w:val="008F4B77"/>
    <w:rsid w:val="00901A83"/>
    <w:rsid w:val="009031C9"/>
    <w:rsid w:val="00904854"/>
    <w:rsid w:val="00911CC3"/>
    <w:rsid w:val="00916E58"/>
    <w:rsid w:val="00920E07"/>
    <w:rsid w:val="009220F4"/>
    <w:rsid w:val="0092296B"/>
    <w:rsid w:val="00925100"/>
    <w:rsid w:val="00932B20"/>
    <w:rsid w:val="00936420"/>
    <w:rsid w:val="009365A2"/>
    <w:rsid w:val="00937D04"/>
    <w:rsid w:val="00941969"/>
    <w:rsid w:val="00941FC5"/>
    <w:rsid w:val="009420E4"/>
    <w:rsid w:val="0094353B"/>
    <w:rsid w:val="0094513E"/>
    <w:rsid w:val="009474B3"/>
    <w:rsid w:val="00947CE1"/>
    <w:rsid w:val="00950C13"/>
    <w:rsid w:val="00951A42"/>
    <w:rsid w:val="009524F1"/>
    <w:rsid w:val="00957E6E"/>
    <w:rsid w:val="009611D2"/>
    <w:rsid w:val="00963263"/>
    <w:rsid w:val="00964322"/>
    <w:rsid w:val="0096443E"/>
    <w:rsid w:val="00964675"/>
    <w:rsid w:val="00981691"/>
    <w:rsid w:val="00984DB4"/>
    <w:rsid w:val="00985C8F"/>
    <w:rsid w:val="00991395"/>
    <w:rsid w:val="00996198"/>
    <w:rsid w:val="0099628C"/>
    <w:rsid w:val="00996EE9"/>
    <w:rsid w:val="009A1FEE"/>
    <w:rsid w:val="009A2B61"/>
    <w:rsid w:val="009A2C22"/>
    <w:rsid w:val="009A356D"/>
    <w:rsid w:val="009A4501"/>
    <w:rsid w:val="009A5D4C"/>
    <w:rsid w:val="009B2B2A"/>
    <w:rsid w:val="009B2CD2"/>
    <w:rsid w:val="009B3505"/>
    <w:rsid w:val="009B466D"/>
    <w:rsid w:val="009B6540"/>
    <w:rsid w:val="009B70DA"/>
    <w:rsid w:val="009C6CE7"/>
    <w:rsid w:val="009C7548"/>
    <w:rsid w:val="009D2BE0"/>
    <w:rsid w:val="009D35AA"/>
    <w:rsid w:val="009D4092"/>
    <w:rsid w:val="009E1F15"/>
    <w:rsid w:val="009E4635"/>
    <w:rsid w:val="009E60E1"/>
    <w:rsid w:val="009E7CBF"/>
    <w:rsid w:val="009F06F1"/>
    <w:rsid w:val="009F196E"/>
    <w:rsid w:val="009F1F72"/>
    <w:rsid w:val="009F52C8"/>
    <w:rsid w:val="009F740E"/>
    <w:rsid w:val="00A016E8"/>
    <w:rsid w:val="00A045C6"/>
    <w:rsid w:val="00A1132D"/>
    <w:rsid w:val="00A1592C"/>
    <w:rsid w:val="00A15BAD"/>
    <w:rsid w:val="00A17AF1"/>
    <w:rsid w:val="00A22383"/>
    <w:rsid w:val="00A23D13"/>
    <w:rsid w:val="00A25402"/>
    <w:rsid w:val="00A25A98"/>
    <w:rsid w:val="00A27520"/>
    <w:rsid w:val="00A27EE6"/>
    <w:rsid w:val="00A336B4"/>
    <w:rsid w:val="00A33E97"/>
    <w:rsid w:val="00A34EF4"/>
    <w:rsid w:val="00A36DCC"/>
    <w:rsid w:val="00A37F85"/>
    <w:rsid w:val="00A43166"/>
    <w:rsid w:val="00A465E3"/>
    <w:rsid w:val="00A545EF"/>
    <w:rsid w:val="00A56AE4"/>
    <w:rsid w:val="00A56B3E"/>
    <w:rsid w:val="00A67529"/>
    <w:rsid w:val="00A75127"/>
    <w:rsid w:val="00A7526F"/>
    <w:rsid w:val="00A77650"/>
    <w:rsid w:val="00A819E8"/>
    <w:rsid w:val="00A82B37"/>
    <w:rsid w:val="00A84639"/>
    <w:rsid w:val="00A85370"/>
    <w:rsid w:val="00A873D2"/>
    <w:rsid w:val="00A93880"/>
    <w:rsid w:val="00AA4BEE"/>
    <w:rsid w:val="00AA6200"/>
    <w:rsid w:val="00AB0013"/>
    <w:rsid w:val="00AB1227"/>
    <w:rsid w:val="00AB438F"/>
    <w:rsid w:val="00AB43A8"/>
    <w:rsid w:val="00AC21CC"/>
    <w:rsid w:val="00AC2B17"/>
    <w:rsid w:val="00AC511D"/>
    <w:rsid w:val="00AC5772"/>
    <w:rsid w:val="00AC5F4A"/>
    <w:rsid w:val="00AC6AAF"/>
    <w:rsid w:val="00AD04F1"/>
    <w:rsid w:val="00AD3A78"/>
    <w:rsid w:val="00AD41B2"/>
    <w:rsid w:val="00AD50F0"/>
    <w:rsid w:val="00AD58E5"/>
    <w:rsid w:val="00AD62FF"/>
    <w:rsid w:val="00AD65E3"/>
    <w:rsid w:val="00AD76D7"/>
    <w:rsid w:val="00AE6F40"/>
    <w:rsid w:val="00AF2596"/>
    <w:rsid w:val="00AF3FA5"/>
    <w:rsid w:val="00AF4BFA"/>
    <w:rsid w:val="00AF5D06"/>
    <w:rsid w:val="00B0022A"/>
    <w:rsid w:val="00B067C3"/>
    <w:rsid w:val="00B07B33"/>
    <w:rsid w:val="00B20071"/>
    <w:rsid w:val="00B21F08"/>
    <w:rsid w:val="00B2320B"/>
    <w:rsid w:val="00B242CE"/>
    <w:rsid w:val="00B250BE"/>
    <w:rsid w:val="00B258E7"/>
    <w:rsid w:val="00B259E3"/>
    <w:rsid w:val="00B26BC6"/>
    <w:rsid w:val="00B26C4F"/>
    <w:rsid w:val="00B3025C"/>
    <w:rsid w:val="00B305A6"/>
    <w:rsid w:val="00B35072"/>
    <w:rsid w:val="00B40CA8"/>
    <w:rsid w:val="00B44F93"/>
    <w:rsid w:val="00B45B0F"/>
    <w:rsid w:val="00B45CDC"/>
    <w:rsid w:val="00B46FEE"/>
    <w:rsid w:val="00B476F1"/>
    <w:rsid w:val="00B544F2"/>
    <w:rsid w:val="00B60516"/>
    <w:rsid w:val="00B619D0"/>
    <w:rsid w:val="00B6760C"/>
    <w:rsid w:val="00B67927"/>
    <w:rsid w:val="00B67E6E"/>
    <w:rsid w:val="00B77F20"/>
    <w:rsid w:val="00B81469"/>
    <w:rsid w:val="00B85A14"/>
    <w:rsid w:val="00B9026F"/>
    <w:rsid w:val="00B93F35"/>
    <w:rsid w:val="00B95CCF"/>
    <w:rsid w:val="00B95E46"/>
    <w:rsid w:val="00B97C92"/>
    <w:rsid w:val="00B97FA7"/>
    <w:rsid w:val="00BA14C1"/>
    <w:rsid w:val="00BA1E7C"/>
    <w:rsid w:val="00BA2488"/>
    <w:rsid w:val="00BB5D9C"/>
    <w:rsid w:val="00BB63DC"/>
    <w:rsid w:val="00BB6F7C"/>
    <w:rsid w:val="00BC01BE"/>
    <w:rsid w:val="00BC0C01"/>
    <w:rsid w:val="00BC34BF"/>
    <w:rsid w:val="00BC59C6"/>
    <w:rsid w:val="00BC7547"/>
    <w:rsid w:val="00BD2267"/>
    <w:rsid w:val="00BD6243"/>
    <w:rsid w:val="00BD6F5B"/>
    <w:rsid w:val="00BE2EF3"/>
    <w:rsid w:val="00BE7463"/>
    <w:rsid w:val="00BF0E73"/>
    <w:rsid w:val="00BF164C"/>
    <w:rsid w:val="00BF3E28"/>
    <w:rsid w:val="00BF5F0B"/>
    <w:rsid w:val="00C01968"/>
    <w:rsid w:val="00C020C9"/>
    <w:rsid w:val="00C04B9F"/>
    <w:rsid w:val="00C100BA"/>
    <w:rsid w:val="00C10C7C"/>
    <w:rsid w:val="00C133E2"/>
    <w:rsid w:val="00C1345A"/>
    <w:rsid w:val="00C142D6"/>
    <w:rsid w:val="00C21AFC"/>
    <w:rsid w:val="00C221C6"/>
    <w:rsid w:val="00C23062"/>
    <w:rsid w:val="00C300C8"/>
    <w:rsid w:val="00C33AC3"/>
    <w:rsid w:val="00C3437D"/>
    <w:rsid w:val="00C351BD"/>
    <w:rsid w:val="00C355F8"/>
    <w:rsid w:val="00C36128"/>
    <w:rsid w:val="00C37C64"/>
    <w:rsid w:val="00C40B14"/>
    <w:rsid w:val="00C415BD"/>
    <w:rsid w:val="00C426EB"/>
    <w:rsid w:val="00C45451"/>
    <w:rsid w:val="00C460AA"/>
    <w:rsid w:val="00C50643"/>
    <w:rsid w:val="00C54AF0"/>
    <w:rsid w:val="00C621AC"/>
    <w:rsid w:val="00C62845"/>
    <w:rsid w:val="00C62BD7"/>
    <w:rsid w:val="00C6602E"/>
    <w:rsid w:val="00C71445"/>
    <w:rsid w:val="00C76435"/>
    <w:rsid w:val="00C76DE1"/>
    <w:rsid w:val="00C8131C"/>
    <w:rsid w:val="00C841BF"/>
    <w:rsid w:val="00C846CE"/>
    <w:rsid w:val="00C848C2"/>
    <w:rsid w:val="00C85380"/>
    <w:rsid w:val="00C857FD"/>
    <w:rsid w:val="00C91367"/>
    <w:rsid w:val="00C93661"/>
    <w:rsid w:val="00C964DC"/>
    <w:rsid w:val="00CA38E6"/>
    <w:rsid w:val="00CA7A42"/>
    <w:rsid w:val="00CB166D"/>
    <w:rsid w:val="00CC614F"/>
    <w:rsid w:val="00CD1A98"/>
    <w:rsid w:val="00CD5A92"/>
    <w:rsid w:val="00CD5C7E"/>
    <w:rsid w:val="00CE2631"/>
    <w:rsid w:val="00CE2840"/>
    <w:rsid w:val="00CE3202"/>
    <w:rsid w:val="00CE3ED7"/>
    <w:rsid w:val="00CE5B81"/>
    <w:rsid w:val="00CF1BEC"/>
    <w:rsid w:val="00CF4C05"/>
    <w:rsid w:val="00CF4D64"/>
    <w:rsid w:val="00CF662C"/>
    <w:rsid w:val="00D017A1"/>
    <w:rsid w:val="00D025EC"/>
    <w:rsid w:val="00D02679"/>
    <w:rsid w:val="00D03209"/>
    <w:rsid w:val="00D04042"/>
    <w:rsid w:val="00D0662B"/>
    <w:rsid w:val="00D11702"/>
    <w:rsid w:val="00D140F9"/>
    <w:rsid w:val="00D152C8"/>
    <w:rsid w:val="00D15563"/>
    <w:rsid w:val="00D15B55"/>
    <w:rsid w:val="00D21F3B"/>
    <w:rsid w:val="00D22AE8"/>
    <w:rsid w:val="00D3106C"/>
    <w:rsid w:val="00D34521"/>
    <w:rsid w:val="00D34FC7"/>
    <w:rsid w:val="00D35E57"/>
    <w:rsid w:val="00D41AE5"/>
    <w:rsid w:val="00D44C73"/>
    <w:rsid w:val="00D456AD"/>
    <w:rsid w:val="00D50E41"/>
    <w:rsid w:val="00D518DC"/>
    <w:rsid w:val="00D5633B"/>
    <w:rsid w:val="00D571A6"/>
    <w:rsid w:val="00D6306E"/>
    <w:rsid w:val="00D634D4"/>
    <w:rsid w:val="00D64D81"/>
    <w:rsid w:val="00D653BB"/>
    <w:rsid w:val="00D660A4"/>
    <w:rsid w:val="00D6686C"/>
    <w:rsid w:val="00D72D12"/>
    <w:rsid w:val="00D74343"/>
    <w:rsid w:val="00D840B1"/>
    <w:rsid w:val="00D902F0"/>
    <w:rsid w:val="00D93753"/>
    <w:rsid w:val="00D93F63"/>
    <w:rsid w:val="00D94717"/>
    <w:rsid w:val="00D96244"/>
    <w:rsid w:val="00D97D8D"/>
    <w:rsid w:val="00DA07CF"/>
    <w:rsid w:val="00DA1895"/>
    <w:rsid w:val="00DA4698"/>
    <w:rsid w:val="00DA4B3C"/>
    <w:rsid w:val="00DA74B6"/>
    <w:rsid w:val="00DB1EF0"/>
    <w:rsid w:val="00DB2468"/>
    <w:rsid w:val="00DB30E4"/>
    <w:rsid w:val="00DB3204"/>
    <w:rsid w:val="00DB443C"/>
    <w:rsid w:val="00DC04A6"/>
    <w:rsid w:val="00DC192E"/>
    <w:rsid w:val="00DC34E5"/>
    <w:rsid w:val="00DC58B0"/>
    <w:rsid w:val="00DC7858"/>
    <w:rsid w:val="00DD22E9"/>
    <w:rsid w:val="00DD2D52"/>
    <w:rsid w:val="00DD3100"/>
    <w:rsid w:val="00DD6E20"/>
    <w:rsid w:val="00DD7033"/>
    <w:rsid w:val="00DD7097"/>
    <w:rsid w:val="00DE02E3"/>
    <w:rsid w:val="00DE519E"/>
    <w:rsid w:val="00DE6FC1"/>
    <w:rsid w:val="00DF07E1"/>
    <w:rsid w:val="00DF30C6"/>
    <w:rsid w:val="00DF362F"/>
    <w:rsid w:val="00DF71ED"/>
    <w:rsid w:val="00E02085"/>
    <w:rsid w:val="00E047A1"/>
    <w:rsid w:val="00E06679"/>
    <w:rsid w:val="00E06949"/>
    <w:rsid w:val="00E0716A"/>
    <w:rsid w:val="00E10D78"/>
    <w:rsid w:val="00E11E6F"/>
    <w:rsid w:val="00E13FAB"/>
    <w:rsid w:val="00E2114A"/>
    <w:rsid w:val="00E242F0"/>
    <w:rsid w:val="00E262C5"/>
    <w:rsid w:val="00E3151D"/>
    <w:rsid w:val="00E33AC7"/>
    <w:rsid w:val="00E3469F"/>
    <w:rsid w:val="00E36345"/>
    <w:rsid w:val="00E40041"/>
    <w:rsid w:val="00E42B19"/>
    <w:rsid w:val="00E4320F"/>
    <w:rsid w:val="00E44279"/>
    <w:rsid w:val="00E45B56"/>
    <w:rsid w:val="00E50AE4"/>
    <w:rsid w:val="00E50E18"/>
    <w:rsid w:val="00E525A1"/>
    <w:rsid w:val="00E550E3"/>
    <w:rsid w:val="00E55861"/>
    <w:rsid w:val="00E56893"/>
    <w:rsid w:val="00E56C1A"/>
    <w:rsid w:val="00E57733"/>
    <w:rsid w:val="00E61D8C"/>
    <w:rsid w:val="00E62D1E"/>
    <w:rsid w:val="00E631BD"/>
    <w:rsid w:val="00E703B3"/>
    <w:rsid w:val="00E71B1C"/>
    <w:rsid w:val="00E73A12"/>
    <w:rsid w:val="00E73DE0"/>
    <w:rsid w:val="00E74ED8"/>
    <w:rsid w:val="00E752A3"/>
    <w:rsid w:val="00E75B91"/>
    <w:rsid w:val="00E75CB1"/>
    <w:rsid w:val="00E775EF"/>
    <w:rsid w:val="00E811E9"/>
    <w:rsid w:val="00E82037"/>
    <w:rsid w:val="00E84200"/>
    <w:rsid w:val="00E84655"/>
    <w:rsid w:val="00E85346"/>
    <w:rsid w:val="00E90D43"/>
    <w:rsid w:val="00EA19AD"/>
    <w:rsid w:val="00EA2C17"/>
    <w:rsid w:val="00EA3F1D"/>
    <w:rsid w:val="00EA62A3"/>
    <w:rsid w:val="00EA7D57"/>
    <w:rsid w:val="00EB043C"/>
    <w:rsid w:val="00EB2BA4"/>
    <w:rsid w:val="00EB2FB1"/>
    <w:rsid w:val="00EB305D"/>
    <w:rsid w:val="00EB3A6A"/>
    <w:rsid w:val="00EB3D59"/>
    <w:rsid w:val="00EB6710"/>
    <w:rsid w:val="00EB7315"/>
    <w:rsid w:val="00EC080B"/>
    <w:rsid w:val="00EC183E"/>
    <w:rsid w:val="00EC3E7C"/>
    <w:rsid w:val="00EC44DD"/>
    <w:rsid w:val="00EC4EC3"/>
    <w:rsid w:val="00EC7256"/>
    <w:rsid w:val="00ED097E"/>
    <w:rsid w:val="00ED5EBA"/>
    <w:rsid w:val="00EE08A9"/>
    <w:rsid w:val="00EE1DE5"/>
    <w:rsid w:val="00EE2BC1"/>
    <w:rsid w:val="00EF060B"/>
    <w:rsid w:val="00EF29E7"/>
    <w:rsid w:val="00EF4002"/>
    <w:rsid w:val="00EF62E9"/>
    <w:rsid w:val="00EF7560"/>
    <w:rsid w:val="00F074C3"/>
    <w:rsid w:val="00F10B3C"/>
    <w:rsid w:val="00F121A8"/>
    <w:rsid w:val="00F12E7E"/>
    <w:rsid w:val="00F14348"/>
    <w:rsid w:val="00F152DA"/>
    <w:rsid w:val="00F16FE2"/>
    <w:rsid w:val="00F20A15"/>
    <w:rsid w:val="00F3190B"/>
    <w:rsid w:val="00F31980"/>
    <w:rsid w:val="00F31E82"/>
    <w:rsid w:val="00F3230C"/>
    <w:rsid w:val="00F35129"/>
    <w:rsid w:val="00F35558"/>
    <w:rsid w:val="00F35CE0"/>
    <w:rsid w:val="00F37281"/>
    <w:rsid w:val="00F41186"/>
    <w:rsid w:val="00F4357C"/>
    <w:rsid w:val="00F450E3"/>
    <w:rsid w:val="00F531C1"/>
    <w:rsid w:val="00F558C7"/>
    <w:rsid w:val="00F6085B"/>
    <w:rsid w:val="00F64839"/>
    <w:rsid w:val="00F648BA"/>
    <w:rsid w:val="00F70B81"/>
    <w:rsid w:val="00F70E56"/>
    <w:rsid w:val="00F77788"/>
    <w:rsid w:val="00F851F2"/>
    <w:rsid w:val="00F86B66"/>
    <w:rsid w:val="00F92730"/>
    <w:rsid w:val="00F9670F"/>
    <w:rsid w:val="00FA3B8B"/>
    <w:rsid w:val="00FA462A"/>
    <w:rsid w:val="00FA5C80"/>
    <w:rsid w:val="00FA75C7"/>
    <w:rsid w:val="00FA7D93"/>
    <w:rsid w:val="00FB0CC0"/>
    <w:rsid w:val="00FB1B20"/>
    <w:rsid w:val="00FB2B86"/>
    <w:rsid w:val="00FB6424"/>
    <w:rsid w:val="00FC0396"/>
    <w:rsid w:val="00FC0D66"/>
    <w:rsid w:val="00FC341D"/>
    <w:rsid w:val="00FC3D38"/>
    <w:rsid w:val="00FC45A3"/>
    <w:rsid w:val="00FC4C07"/>
    <w:rsid w:val="00FC591B"/>
    <w:rsid w:val="00FC5D5A"/>
    <w:rsid w:val="00FC6A06"/>
    <w:rsid w:val="00FD017B"/>
    <w:rsid w:val="00FD46AD"/>
    <w:rsid w:val="00FD5815"/>
    <w:rsid w:val="00FD5B51"/>
    <w:rsid w:val="00FD7220"/>
    <w:rsid w:val="00FD7E88"/>
    <w:rsid w:val="00FE3119"/>
    <w:rsid w:val="00FE3842"/>
    <w:rsid w:val="00FF6296"/>
    <w:rsid w:val="00FF790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6F7552"/>
  <w15:docId w15:val="{0E36135C-9DF1-4F11-9146-9011D9A0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E7"/>
    <w:rPr>
      <w:rFonts w:ascii="Tahoma" w:hAnsi="Tahoma"/>
      <w:sz w:val="24"/>
      <w:szCs w:val="20"/>
    </w:rPr>
  </w:style>
  <w:style w:type="paragraph" w:styleId="Heading1">
    <w:name w:val="heading 1"/>
    <w:aliases w:val="Título 1"/>
    <w:basedOn w:val="Normal"/>
    <w:next w:val="NormalIndent"/>
    <w:link w:val="Heading1Char"/>
    <w:uiPriority w:val="99"/>
    <w:qFormat/>
    <w:locked/>
    <w:rsid w:val="00D6686C"/>
    <w:pPr>
      <w:spacing w:before="480" w:after="240" w:line="360" w:lineRule="auto"/>
      <w:jc w:val="both"/>
      <w:outlineLvl w:val="0"/>
    </w:pPr>
    <w:rPr>
      <w:rFonts w:ascii="Trebuchet MS" w:hAnsi="Trebuchet MS"/>
      <w:b/>
      <w:caps/>
      <w:sz w:val="22"/>
      <w:szCs w:val="22"/>
      <w:lang w:eastAsia="en-US"/>
    </w:rPr>
  </w:style>
  <w:style w:type="paragraph" w:styleId="Heading4">
    <w:name w:val="heading 4"/>
    <w:basedOn w:val="Normal"/>
    <w:next w:val="Normal"/>
    <w:link w:val="Heading4Char"/>
    <w:semiHidden/>
    <w:unhideWhenUsed/>
    <w:qFormat/>
    <w:locked/>
    <w:rsid w:val="005A2E63"/>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locked/>
    <w:rsid w:val="00AF4BF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B2AE1"/>
    <w:rPr>
      <w:rFonts w:eastAsia="Batang" w:cs="Tahoma"/>
      <w:sz w:val="16"/>
      <w:szCs w:val="16"/>
      <w:lang w:val="en-US" w:eastAsia="ko-KR"/>
    </w:rPr>
  </w:style>
  <w:style w:type="character" w:customStyle="1" w:styleId="BalloonTextChar">
    <w:name w:val="Balloon Text Char"/>
    <w:basedOn w:val="DefaultParagraphFont"/>
    <w:link w:val="BalloonText"/>
    <w:uiPriority w:val="99"/>
    <w:semiHidden/>
    <w:locked/>
    <w:rsid w:val="005977BC"/>
    <w:rPr>
      <w:rFonts w:cs="Times New Roman"/>
      <w:sz w:val="2"/>
      <w:lang w:val="pt-PT" w:eastAsia="pt-PT"/>
    </w:rPr>
  </w:style>
  <w:style w:type="paragraph" w:styleId="Header">
    <w:name w:val="header"/>
    <w:basedOn w:val="Normal"/>
    <w:link w:val="HeaderChar"/>
    <w:rsid w:val="00E262C5"/>
    <w:pPr>
      <w:tabs>
        <w:tab w:val="center" w:pos="4252"/>
        <w:tab w:val="right" w:pos="8504"/>
      </w:tabs>
    </w:pPr>
  </w:style>
  <w:style w:type="character" w:customStyle="1" w:styleId="HeaderChar">
    <w:name w:val="Header Char"/>
    <w:basedOn w:val="DefaultParagraphFont"/>
    <w:link w:val="Header"/>
    <w:locked/>
    <w:rsid w:val="00E262C5"/>
    <w:rPr>
      <w:rFonts w:ascii="Tahoma" w:hAnsi="Tahoma" w:cs="Times New Roman"/>
      <w:sz w:val="24"/>
    </w:rPr>
  </w:style>
  <w:style w:type="paragraph" w:styleId="Footer">
    <w:name w:val="footer"/>
    <w:basedOn w:val="Normal"/>
    <w:link w:val="FooterChar"/>
    <w:uiPriority w:val="99"/>
    <w:rsid w:val="00E262C5"/>
    <w:pPr>
      <w:tabs>
        <w:tab w:val="center" w:pos="4252"/>
        <w:tab w:val="right" w:pos="8504"/>
      </w:tabs>
    </w:pPr>
  </w:style>
  <w:style w:type="character" w:customStyle="1" w:styleId="FooterChar">
    <w:name w:val="Footer Char"/>
    <w:basedOn w:val="DefaultParagraphFont"/>
    <w:link w:val="Footer"/>
    <w:uiPriority w:val="99"/>
    <w:locked/>
    <w:rsid w:val="00E262C5"/>
    <w:rPr>
      <w:rFonts w:ascii="Tahoma" w:hAnsi="Tahoma" w:cs="Times New Roman"/>
      <w:sz w:val="24"/>
    </w:rPr>
  </w:style>
  <w:style w:type="character" w:styleId="Hyperlink">
    <w:name w:val="Hyperlink"/>
    <w:basedOn w:val="DefaultParagraphFont"/>
    <w:uiPriority w:val="99"/>
    <w:rsid w:val="00F16FE2"/>
    <w:rPr>
      <w:rFonts w:cs="Times New Roman"/>
      <w:color w:val="0000FF"/>
      <w:u w:val="single"/>
    </w:rPr>
  </w:style>
  <w:style w:type="paragraph" w:styleId="ListParagraph">
    <w:name w:val="List Paragraph"/>
    <w:basedOn w:val="Normal"/>
    <w:link w:val="ListParagraphChar"/>
    <w:uiPriority w:val="34"/>
    <w:qFormat/>
    <w:rsid w:val="003727D7"/>
    <w:pPr>
      <w:ind w:left="708"/>
    </w:pPr>
  </w:style>
  <w:style w:type="character" w:styleId="PageNumber">
    <w:name w:val="page number"/>
    <w:basedOn w:val="DefaultParagraphFont"/>
    <w:rsid w:val="00F9670F"/>
    <w:rPr>
      <w:rFonts w:cs="Times New Roman"/>
    </w:rPr>
  </w:style>
  <w:style w:type="paragraph" w:styleId="FootnoteText">
    <w:name w:val="footnote text"/>
    <w:basedOn w:val="Normal"/>
    <w:link w:val="FootnoteTextChar1"/>
    <w:rsid w:val="00887475"/>
    <w:rPr>
      <w:rFonts w:ascii="Times New Roman" w:hAnsi="Times New Roman"/>
      <w:sz w:val="20"/>
      <w:lang w:eastAsia="en-US"/>
    </w:rPr>
  </w:style>
  <w:style w:type="character" w:customStyle="1" w:styleId="FootnoteTextChar">
    <w:name w:val="Footnote Text Char"/>
    <w:basedOn w:val="DefaultParagraphFont"/>
    <w:uiPriority w:val="99"/>
    <w:semiHidden/>
    <w:locked/>
    <w:rsid w:val="00344D81"/>
    <w:rPr>
      <w:rFonts w:ascii="Tahoma" w:hAnsi="Tahoma" w:cs="Times New Roman"/>
      <w:sz w:val="20"/>
      <w:szCs w:val="20"/>
    </w:rPr>
  </w:style>
  <w:style w:type="character" w:customStyle="1" w:styleId="FootnoteTextChar1">
    <w:name w:val="Footnote Text Char1"/>
    <w:basedOn w:val="DefaultParagraphFont"/>
    <w:link w:val="FootnoteText"/>
    <w:locked/>
    <w:rsid w:val="00887475"/>
    <w:rPr>
      <w:rFonts w:cs="Times New Roman"/>
      <w:lang w:val="pt-PT" w:eastAsia="en-US" w:bidi="ar-SA"/>
    </w:rPr>
  </w:style>
  <w:style w:type="character" w:styleId="FootnoteReference">
    <w:name w:val="footnote reference"/>
    <w:basedOn w:val="DefaultParagraphFont"/>
    <w:rsid w:val="00887475"/>
    <w:rPr>
      <w:rFonts w:cs="Times New Roman"/>
      <w:vertAlign w:val="superscript"/>
    </w:rPr>
  </w:style>
  <w:style w:type="character" w:styleId="CommentReference">
    <w:name w:val="annotation reference"/>
    <w:basedOn w:val="DefaultParagraphFont"/>
    <w:rsid w:val="00BB6F7C"/>
    <w:rPr>
      <w:rFonts w:cs="Times New Roman"/>
      <w:sz w:val="16"/>
      <w:szCs w:val="16"/>
    </w:rPr>
  </w:style>
  <w:style w:type="paragraph" w:styleId="CommentText">
    <w:name w:val="annotation text"/>
    <w:basedOn w:val="Normal"/>
    <w:link w:val="CommentTextChar"/>
    <w:rsid w:val="00BB6F7C"/>
    <w:rPr>
      <w:sz w:val="20"/>
    </w:rPr>
  </w:style>
  <w:style w:type="character" w:customStyle="1" w:styleId="CommentTextChar">
    <w:name w:val="Comment Text Char"/>
    <w:basedOn w:val="DefaultParagraphFont"/>
    <w:link w:val="CommentText"/>
    <w:locked/>
    <w:rsid w:val="008C26A9"/>
    <w:rPr>
      <w:rFonts w:ascii="Tahoma" w:hAnsi="Tahoma" w:cs="Times New Roman"/>
      <w:sz w:val="20"/>
      <w:szCs w:val="20"/>
    </w:rPr>
  </w:style>
  <w:style w:type="paragraph" w:styleId="CommentSubject">
    <w:name w:val="annotation subject"/>
    <w:basedOn w:val="CommentText"/>
    <w:next w:val="CommentText"/>
    <w:link w:val="CommentSubjectChar"/>
    <w:uiPriority w:val="99"/>
    <w:semiHidden/>
    <w:rsid w:val="00BB6F7C"/>
    <w:rPr>
      <w:b/>
      <w:bCs/>
    </w:rPr>
  </w:style>
  <w:style w:type="character" w:customStyle="1" w:styleId="CommentSubjectChar">
    <w:name w:val="Comment Subject Char"/>
    <w:basedOn w:val="CommentTextChar"/>
    <w:link w:val="CommentSubject"/>
    <w:uiPriority w:val="99"/>
    <w:semiHidden/>
    <w:locked/>
    <w:rsid w:val="008C26A9"/>
    <w:rPr>
      <w:rFonts w:ascii="Tahoma" w:hAnsi="Tahoma" w:cs="Times New Roman"/>
      <w:b/>
      <w:bCs/>
      <w:sz w:val="20"/>
      <w:szCs w:val="20"/>
    </w:rPr>
  </w:style>
  <w:style w:type="character" w:customStyle="1" w:styleId="Heading1Char">
    <w:name w:val="Heading 1 Char"/>
    <w:aliases w:val="Título 1 Char"/>
    <w:basedOn w:val="DefaultParagraphFont"/>
    <w:link w:val="Heading1"/>
    <w:rsid w:val="00D6686C"/>
    <w:rPr>
      <w:rFonts w:ascii="Trebuchet MS" w:hAnsi="Trebuchet MS"/>
      <w:b/>
      <w:caps/>
      <w:lang w:eastAsia="en-US"/>
    </w:rPr>
  </w:style>
  <w:style w:type="paragraph" w:styleId="NormalIndent">
    <w:name w:val="Normal Indent"/>
    <w:basedOn w:val="Normal"/>
    <w:uiPriority w:val="99"/>
    <w:semiHidden/>
    <w:unhideWhenUsed/>
    <w:rsid w:val="00D6686C"/>
    <w:pPr>
      <w:ind w:left="708"/>
    </w:pPr>
  </w:style>
  <w:style w:type="character" w:customStyle="1" w:styleId="Heading7Char">
    <w:name w:val="Heading 7 Char"/>
    <w:basedOn w:val="DefaultParagraphFont"/>
    <w:link w:val="Heading7"/>
    <w:uiPriority w:val="99"/>
    <w:semiHidden/>
    <w:rsid w:val="00AF4BFA"/>
    <w:rPr>
      <w:rFonts w:asciiTheme="majorHAnsi" w:eastAsiaTheme="majorEastAsia" w:hAnsiTheme="majorHAnsi" w:cstheme="majorBidi"/>
      <w:i/>
      <w:iCs/>
      <w:color w:val="404040" w:themeColor="text1" w:themeTint="BF"/>
      <w:sz w:val="24"/>
      <w:szCs w:val="20"/>
    </w:rPr>
  </w:style>
  <w:style w:type="paragraph" w:styleId="BodyText">
    <w:name w:val="Body Text"/>
    <w:basedOn w:val="Heading1"/>
    <w:link w:val="BodyTextChar"/>
    <w:uiPriority w:val="99"/>
    <w:rsid w:val="008A1B04"/>
    <w:pPr>
      <w:numPr>
        <w:ilvl w:val="1"/>
        <w:numId w:val="1"/>
      </w:numPr>
      <w:spacing w:before="120" w:after="120"/>
    </w:pPr>
    <w:rPr>
      <w:b w:val="0"/>
      <w:caps w:val="0"/>
    </w:rPr>
  </w:style>
  <w:style w:type="character" w:customStyle="1" w:styleId="BodyTextChar">
    <w:name w:val="Body Text Char"/>
    <w:basedOn w:val="DefaultParagraphFont"/>
    <w:link w:val="BodyText"/>
    <w:uiPriority w:val="99"/>
    <w:rsid w:val="008A1B04"/>
    <w:rPr>
      <w:rFonts w:ascii="Trebuchet MS" w:hAnsi="Trebuchet MS"/>
      <w:lang w:eastAsia="en-US"/>
    </w:rPr>
  </w:style>
  <w:style w:type="paragraph" w:customStyle="1" w:styleId="PargrafodaLista1">
    <w:name w:val="Parágrafo da Lista1"/>
    <w:basedOn w:val="Normal"/>
    <w:rsid w:val="007252F7"/>
    <w:pPr>
      <w:spacing w:before="120" w:after="120" w:line="360" w:lineRule="auto"/>
      <w:ind w:left="720"/>
      <w:contextualSpacing/>
    </w:pPr>
    <w:rPr>
      <w:rFonts w:ascii="Trebuchet MS" w:hAnsi="Trebuchet MS"/>
      <w:sz w:val="22"/>
    </w:rPr>
  </w:style>
  <w:style w:type="paragraph" w:styleId="Revision">
    <w:name w:val="Revision"/>
    <w:hidden/>
    <w:uiPriority w:val="99"/>
    <w:semiHidden/>
    <w:rsid w:val="00B20071"/>
    <w:rPr>
      <w:rFonts w:ascii="Tahoma" w:hAnsi="Tahoma"/>
      <w:sz w:val="24"/>
      <w:szCs w:val="20"/>
    </w:rPr>
  </w:style>
  <w:style w:type="paragraph" w:styleId="NormalWeb">
    <w:name w:val="Normal (Web)"/>
    <w:basedOn w:val="Normal"/>
    <w:rsid w:val="00620AC0"/>
    <w:pPr>
      <w:spacing w:before="100" w:beforeAutospacing="1" w:after="100" w:afterAutospacing="1" w:line="360" w:lineRule="auto"/>
    </w:pPr>
    <w:rPr>
      <w:rFonts w:ascii="Trebuchet MS" w:hAnsi="Trebuchet MS"/>
      <w:szCs w:val="24"/>
    </w:rPr>
  </w:style>
  <w:style w:type="paragraph" w:customStyle="1" w:styleId="Style">
    <w:name w:val="Style"/>
    <w:rsid w:val="009D4092"/>
    <w:pPr>
      <w:widowControl w:val="0"/>
      <w:autoSpaceDE w:val="0"/>
      <w:autoSpaceDN w:val="0"/>
      <w:adjustRightInd w:val="0"/>
    </w:pPr>
    <w:rPr>
      <w:rFonts w:ascii="Arial" w:hAnsi="Arial" w:cs="Arial"/>
      <w:sz w:val="24"/>
      <w:szCs w:val="24"/>
    </w:rPr>
  </w:style>
  <w:style w:type="character" w:customStyle="1" w:styleId="Heading4Char">
    <w:name w:val="Heading 4 Char"/>
    <w:basedOn w:val="DefaultParagraphFont"/>
    <w:link w:val="Heading4"/>
    <w:semiHidden/>
    <w:rsid w:val="005A2E63"/>
    <w:rPr>
      <w:rFonts w:asciiTheme="majorHAnsi" w:eastAsiaTheme="majorEastAsia" w:hAnsiTheme="majorHAnsi" w:cstheme="majorBidi"/>
      <w:b/>
      <w:bCs/>
      <w:i/>
      <w:iCs/>
      <w:color w:val="4F81BD" w:themeColor="accent1"/>
      <w:sz w:val="24"/>
      <w:szCs w:val="20"/>
    </w:rPr>
  </w:style>
  <w:style w:type="paragraph" w:customStyle="1" w:styleId="Cla">
    <w:name w:val="Cla"/>
    <w:basedOn w:val="Normal"/>
    <w:next w:val="Normal"/>
    <w:uiPriority w:val="99"/>
    <w:rsid w:val="005A2E63"/>
    <w:pPr>
      <w:keepNext/>
      <w:spacing w:after="120" w:line="360" w:lineRule="auto"/>
      <w:jc w:val="center"/>
      <w:outlineLvl w:val="2"/>
    </w:pPr>
    <w:rPr>
      <w:rFonts w:ascii="Arial Narrow" w:hAnsi="Arial Narrow"/>
      <w:b/>
      <w:lang w:eastAsia="en-US"/>
    </w:rPr>
  </w:style>
  <w:style w:type="paragraph" w:customStyle="1" w:styleId="ListParagraph1">
    <w:name w:val="List Paragraph1"/>
    <w:basedOn w:val="Normal"/>
    <w:uiPriority w:val="99"/>
    <w:rsid w:val="005A2E63"/>
    <w:pPr>
      <w:ind w:left="720"/>
      <w:contextualSpacing/>
    </w:pPr>
    <w:rPr>
      <w:rFonts w:ascii="Arial" w:hAnsi="Arial"/>
      <w:sz w:val="22"/>
      <w:lang w:eastAsia="en-US"/>
    </w:rPr>
  </w:style>
  <w:style w:type="paragraph" w:customStyle="1" w:styleId="texto">
    <w:name w:val="texto"/>
    <w:basedOn w:val="Normal"/>
    <w:rsid w:val="0022405E"/>
    <w:pPr>
      <w:tabs>
        <w:tab w:val="left" w:pos="993"/>
      </w:tabs>
      <w:spacing w:before="120" w:after="240" w:line="360" w:lineRule="auto"/>
      <w:jc w:val="both"/>
    </w:pPr>
    <w:rPr>
      <w:rFonts w:ascii="Trebuchet MS" w:hAnsi="Trebuchet MS"/>
      <w:lang w:val="en-GB" w:eastAsia="en-US"/>
    </w:rPr>
  </w:style>
  <w:style w:type="paragraph" w:customStyle="1" w:styleId="Default">
    <w:name w:val="Default"/>
    <w:rsid w:val="003C4D38"/>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uiPriority w:val="99"/>
    <w:semiHidden/>
    <w:unhideWhenUsed/>
    <w:rsid w:val="00C848C2"/>
    <w:rPr>
      <w:color w:val="800080" w:themeColor="followedHyperlink"/>
      <w:u w:val="single"/>
    </w:rPr>
  </w:style>
  <w:style w:type="table" w:styleId="TableGrid">
    <w:name w:val="Table Grid"/>
    <w:basedOn w:val="TableNormal"/>
    <w:locked/>
    <w:rsid w:val="00BE2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Dtextonormal">
    <w:name w:val="04 D texto normal"/>
    <w:basedOn w:val="Normal"/>
    <w:link w:val="04DtextonormalChar"/>
    <w:rsid w:val="00EF4002"/>
    <w:pPr>
      <w:widowControl w:val="0"/>
      <w:autoSpaceDE w:val="0"/>
      <w:autoSpaceDN w:val="0"/>
      <w:adjustRightInd w:val="0"/>
      <w:spacing w:before="120" w:line="360" w:lineRule="auto"/>
      <w:ind w:right="23"/>
    </w:pPr>
    <w:rPr>
      <w:rFonts w:ascii="Verdana" w:hAnsi="Verdana"/>
      <w:color w:val="000000"/>
      <w:sz w:val="17"/>
      <w:lang w:eastAsia="en-US"/>
    </w:rPr>
  </w:style>
  <w:style w:type="character" w:customStyle="1" w:styleId="04DtextonormalChar">
    <w:name w:val="04 D texto normal Char"/>
    <w:basedOn w:val="DefaultParagraphFont"/>
    <w:link w:val="04Dtextonormal"/>
    <w:rsid w:val="00EF4002"/>
    <w:rPr>
      <w:rFonts w:ascii="Verdana" w:hAnsi="Verdana"/>
      <w:color w:val="000000"/>
      <w:sz w:val="17"/>
      <w:szCs w:val="20"/>
      <w:lang w:eastAsia="en-US"/>
    </w:rPr>
  </w:style>
  <w:style w:type="paragraph" w:styleId="TOC8">
    <w:name w:val="toc 8"/>
    <w:basedOn w:val="Normal"/>
    <w:next w:val="Normal"/>
    <w:autoRedefine/>
    <w:locked/>
    <w:rsid w:val="00EF4002"/>
    <w:pPr>
      <w:ind w:left="1680"/>
    </w:pPr>
    <w:rPr>
      <w:rFonts w:ascii="Times New Roman" w:eastAsia="Times" w:hAnsi="Times New Roman"/>
      <w:sz w:val="18"/>
      <w:szCs w:val="21"/>
      <w:lang w:eastAsia="en-US"/>
    </w:rPr>
  </w:style>
  <w:style w:type="character" w:customStyle="1" w:styleId="ListParagraphChar">
    <w:name w:val="List Paragraph Char"/>
    <w:basedOn w:val="DefaultParagraphFont"/>
    <w:link w:val="ListParagraph"/>
    <w:uiPriority w:val="34"/>
    <w:rsid w:val="0006478B"/>
    <w:rPr>
      <w:rFonts w:ascii="Tahoma" w:hAnsi="Tahoma"/>
      <w:sz w:val="24"/>
      <w:szCs w:val="20"/>
    </w:rPr>
  </w:style>
  <w:style w:type="table" w:customStyle="1" w:styleId="Tabelacomgrelha1">
    <w:name w:val="Tabela com grelha1"/>
    <w:basedOn w:val="TableNormal"/>
    <w:next w:val="TableGrid"/>
    <w:uiPriority w:val="59"/>
    <w:rsid w:val="004C14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leNormal"/>
    <w:next w:val="TableGrid"/>
    <w:uiPriority w:val="59"/>
    <w:rsid w:val="004C14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1FC5"/>
    <w:pPr>
      <w:keepNext/>
      <w:keepLine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lang w:eastAsia="pt-PT"/>
    </w:rPr>
  </w:style>
  <w:style w:type="paragraph" w:styleId="TOC2">
    <w:name w:val="toc 2"/>
    <w:basedOn w:val="Normal"/>
    <w:next w:val="Normal"/>
    <w:autoRedefine/>
    <w:uiPriority w:val="39"/>
    <w:unhideWhenUsed/>
    <w:locked/>
    <w:rsid w:val="00941FC5"/>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locked/>
    <w:rsid w:val="00941FC5"/>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locked/>
    <w:rsid w:val="00941FC5"/>
    <w:pPr>
      <w:spacing w:after="100" w:line="259" w:lineRule="auto"/>
      <w:ind w:left="440"/>
    </w:pPr>
    <w:rPr>
      <w:rFonts w:asciiTheme="minorHAnsi" w:eastAsiaTheme="minorEastAsia" w:hAnsiTheme="minorHAnsi"/>
      <w:sz w:val="22"/>
      <w:szCs w:val="22"/>
    </w:rPr>
  </w:style>
  <w:style w:type="character" w:styleId="Strong">
    <w:name w:val="Strong"/>
    <w:qFormat/>
    <w:locked/>
    <w:rsid w:val="00D902F0"/>
    <w:rPr>
      <w:b/>
    </w:rPr>
  </w:style>
  <w:style w:type="paragraph" w:customStyle="1" w:styleId="Texto0">
    <w:name w:val="Texto"/>
    <w:basedOn w:val="Normal"/>
    <w:rsid w:val="00D902F0"/>
    <w:pPr>
      <w:spacing w:before="120" w:after="120" w:line="360" w:lineRule="auto"/>
      <w:ind w:left="578"/>
      <w:jc w:val="both"/>
    </w:pPr>
    <w:rPr>
      <w:rFonts w:ascii="Trebuchet MS" w:hAnsi="Trebuchet MS" w:cs="Arial"/>
      <w:color w:val="000000"/>
      <w:sz w:val="20"/>
      <w:lang w:eastAsia="en-US"/>
    </w:rPr>
  </w:style>
  <w:style w:type="paragraph" w:customStyle="1" w:styleId="Contrato-Texto">
    <w:name w:val="Contrato - Texto"/>
    <w:basedOn w:val="Normal"/>
    <w:rsid w:val="00D902F0"/>
    <w:pPr>
      <w:spacing w:after="120" w:line="360" w:lineRule="auto"/>
      <w:ind w:left="567"/>
      <w:jc w:val="both"/>
    </w:pPr>
    <w:rPr>
      <w:rFonts w:ascii="Trebuchet MS" w:hAnsi="Trebuchet MS"/>
      <w:color w:val="000000"/>
      <w:sz w:val="20"/>
      <w:lang w:eastAsia="en-US"/>
    </w:rPr>
  </w:style>
  <w:style w:type="paragraph" w:customStyle="1" w:styleId="list4">
    <w:name w:val="list4"/>
    <w:basedOn w:val="Normal"/>
    <w:link w:val="list4Char"/>
    <w:qFormat/>
    <w:rsid w:val="00D902F0"/>
    <w:pPr>
      <w:numPr>
        <w:numId w:val="2"/>
      </w:numPr>
      <w:spacing w:before="60" w:after="60" w:line="360" w:lineRule="auto"/>
    </w:pPr>
    <w:rPr>
      <w:rFonts w:ascii="Calibri" w:hAnsi="Calibri"/>
      <w:szCs w:val="24"/>
      <w:lang w:eastAsia="en-US"/>
    </w:rPr>
  </w:style>
  <w:style w:type="paragraph" w:customStyle="1" w:styleId="ctrhead5">
    <w:name w:val="ctr_head5"/>
    <w:basedOn w:val="Normal"/>
    <w:link w:val="ctrhead5Char"/>
    <w:qFormat/>
    <w:rsid w:val="00D902F0"/>
    <w:pPr>
      <w:numPr>
        <w:ilvl w:val="1"/>
        <w:numId w:val="3"/>
      </w:numPr>
      <w:spacing w:before="60" w:after="60" w:line="360" w:lineRule="auto"/>
      <w:jc w:val="both"/>
    </w:pPr>
    <w:rPr>
      <w:rFonts w:ascii="Calibri" w:hAnsi="Calibri"/>
      <w:szCs w:val="24"/>
      <w:lang w:eastAsia="en-US"/>
    </w:rPr>
  </w:style>
  <w:style w:type="character" w:customStyle="1" w:styleId="list4Char">
    <w:name w:val="list4 Char"/>
    <w:basedOn w:val="DefaultParagraphFont"/>
    <w:link w:val="list4"/>
    <w:rsid w:val="00D902F0"/>
    <w:rPr>
      <w:rFonts w:ascii="Calibri" w:hAnsi="Calibri"/>
      <w:sz w:val="24"/>
      <w:szCs w:val="24"/>
      <w:lang w:eastAsia="en-US"/>
    </w:rPr>
  </w:style>
  <w:style w:type="paragraph" w:customStyle="1" w:styleId="ctrhead4">
    <w:name w:val="ctr_head4"/>
    <w:basedOn w:val="ListParagraph"/>
    <w:link w:val="ctrhead4Char"/>
    <w:qFormat/>
    <w:rsid w:val="00D902F0"/>
    <w:pPr>
      <w:numPr>
        <w:numId w:val="3"/>
      </w:numPr>
      <w:spacing w:before="120" w:line="360" w:lineRule="auto"/>
      <w:contextualSpacing/>
    </w:pPr>
    <w:rPr>
      <w:rFonts w:ascii="Calibri" w:eastAsia="Calibri" w:hAnsi="Calibri"/>
      <w:b/>
      <w:color w:val="002060"/>
      <w:sz w:val="28"/>
      <w:szCs w:val="24"/>
      <w:lang w:eastAsia="en-US"/>
    </w:rPr>
  </w:style>
  <w:style w:type="character" w:customStyle="1" w:styleId="ctrhead5Char">
    <w:name w:val="ctr_head5 Char"/>
    <w:basedOn w:val="DefaultParagraphFont"/>
    <w:link w:val="ctrhead5"/>
    <w:rsid w:val="00D902F0"/>
    <w:rPr>
      <w:rFonts w:ascii="Calibri" w:hAnsi="Calibri"/>
      <w:sz w:val="24"/>
      <w:szCs w:val="24"/>
      <w:lang w:eastAsia="en-US"/>
    </w:rPr>
  </w:style>
  <w:style w:type="character" w:customStyle="1" w:styleId="ctrhead4Char">
    <w:name w:val="ctr_head4 Char"/>
    <w:basedOn w:val="ctrhead5Char"/>
    <w:link w:val="ctrhead4"/>
    <w:rsid w:val="00D902F0"/>
    <w:rPr>
      <w:rFonts w:ascii="Calibri" w:eastAsia="Calibri" w:hAnsi="Calibri"/>
      <w:b/>
      <w:color w:val="00206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0785">
      <w:bodyDiv w:val="1"/>
      <w:marLeft w:val="0"/>
      <w:marRight w:val="0"/>
      <w:marTop w:val="0"/>
      <w:marBottom w:val="0"/>
      <w:divBdr>
        <w:top w:val="none" w:sz="0" w:space="0" w:color="auto"/>
        <w:left w:val="none" w:sz="0" w:space="0" w:color="auto"/>
        <w:bottom w:val="none" w:sz="0" w:space="0" w:color="auto"/>
        <w:right w:val="none" w:sz="0" w:space="0" w:color="auto"/>
      </w:divBdr>
    </w:div>
    <w:div w:id="130250350">
      <w:bodyDiv w:val="1"/>
      <w:marLeft w:val="0"/>
      <w:marRight w:val="0"/>
      <w:marTop w:val="0"/>
      <w:marBottom w:val="0"/>
      <w:divBdr>
        <w:top w:val="none" w:sz="0" w:space="0" w:color="auto"/>
        <w:left w:val="none" w:sz="0" w:space="0" w:color="auto"/>
        <w:bottom w:val="none" w:sz="0" w:space="0" w:color="auto"/>
        <w:right w:val="none" w:sz="0" w:space="0" w:color="auto"/>
      </w:divBdr>
      <w:divsChild>
        <w:div w:id="1946690386">
          <w:marLeft w:val="0"/>
          <w:marRight w:val="0"/>
          <w:marTop w:val="0"/>
          <w:marBottom w:val="0"/>
          <w:divBdr>
            <w:top w:val="none" w:sz="0" w:space="0" w:color="auto"/>
            <w:left w:val="none" w:sz="0" w:space="0" w:color="auto"/>
            <w:bottom w:val="none" w:sz="0" w:space="0" w:color="auto"/>
            <w:right w:val="none" w:sz="0" w:space="0" w:color="auto"/>
          </w:divBdr>
          <w:divsChild>
            <w:div w:id="714893356">
              <w:marLeft w:val="0"/>
              <w:marRight w:val="0"/>
              <w:marTop w:val="0"/>
              <w:marBottom w:val="0"/>
              <w:divBdr>
                <w:top w:val="none" w:sz="0" w:space="0" w:color="auto"/>
                <w:left w:val="none" w:sz="0" w:space="0" w:color="auto"/>
                <w:bottom w:val="none" w:sz="0" w:space="0" w:color="auto"/>
                <w:right w:val="none" w:sz="0" w:space="0" w:color="auto"/>
              </w:divBdr>
              <w:divsChild>
                <w:div w:id="1498644226">
                  <w:marLeft w:val="0"/>
                  <w:marRight w:val="0"/>
                  <w:marTop w:val="0"/>
                  <w:marBottom w:val="0"/>
                  <w:divBdr>
                    <w:top w:val="none" w:sz="0" w:space="0" w:color="auto"/>
                    <w:left w:val="none" w:sz="0" w:space="0" w:color="auto"/>
                    <w:bottom w:val="none" w:sz="0" w:space="0" w:color="auto"/>
                    <w:right w:val="none" w:sz="0" w:space="0" w:color="auto"/>
                  </w:divBdr>
                  <w:divsChild>
                    <w:div w:id="1417676703">
                      <w:marLeft w:val="0"/>
                      <w:marRight w:val="0"/>
                      <w:marTop w:val="0"/>
                      <w:marBottom w:val="0"/>
                      <w:divBdr>
                        <w:top w:val="none" w:sz="0" w:space="0" w:color="auto"/>
                        <w:left w:val="none" w:sz="0" w:space="0" w:color="auto"/>
                        <w:bottom w:val="none" w:sz="0" w:space="0" w:color="auto"/>
                        <w:right w:val="none" w:sz="0" w:space="0" w:color="auto"/>
                      </w:divBdr>
                      <w:divsChild>
                        <w:div w:id="1279485154">
                          <w:marLeft w:val="0"/>
                          <w:marRight w:val="0"/>
                          <w:marTop w:val="300"/>
                          <w:marBottom w:val="0"/>
                          <w:divBdr>
                            <w:top w:val="none" w:sz="0" w:space="0" w:color="auto"/>
                            <w:left w:val="none" w:sz="0" w:space="0" w:color="auto"/>
                            <w:bottom w:val="none" w:sz="0" w:space="0" w:color="auto"/>
                            <w:right w:val="none" w:sz="0" w:space="0" w:color="auto"/>
                          </w:divBdr>
                          <w:divsChild>
                            <w:div w:id="905185976">
                              <w:marLeft w:val="0"/>
                              <w:marRight w:val="0"/>
                              <w:marTop w:val="0"/>
                              <w:marBottom w:val="0"/>
                              <w:divBdr>
                                <w:top w:val="none" w:sz="0" w:space="0" w:color="auto"/>
                                <w:left w:val="none" w:sz="0" w:space="0" w:color="auto"/>
                                <w:bottom w:val="none" w:sz="0" w:space="0" w:color="auto"/>
                                <w:right w:val="none" w:sz="0" w:space="0" w:color="auto"/>
                              </w:divBdr>
                              <w:divsChild>
                                <w:div w:id="1565336800">
                                  <w:marLeft w:val="0"/>
                                  <w:marRight w:val="0"/>
                                  <w:marTop w:val="75"/>
                                  <w:marBottom w:val="0"/>
                                  <w:divBdr>
                                    <w:top w:val="none" w:sz="0" w:space="0" w:color="auto"/>
                                    <w:left w:val="none" w:sz="0" w:space="0" w:color="auto"/>
                                    <w:bottom w:val="none" w:sz="0" w:space="0" w:color="auto"/>
                                    <w:right w:val="none" w:sz="0" w:space="0" w:color="auto"/>
                                  </w:divBdr>
                                  <w:divsChild>
                                    <w:div w:id="1303316189">
                                      <w:marLeft w:val="0"/>
                                      <w:marRight w:val="0"/>
                                      <w:marTop w:val="0"/>
                                      <w:marBottom w:val="0"/>
                                      <w:divBdr>
                                        <w:top w:val="none" w:sz="0" w:space="0" w:color="auto"/>
                                        <w:left w:val="none" w:sz="0" w:space="0" w:color="auto"/>
                                        <w:bottom w:val="none" w:sz="0" w:space="0" w:color="auto"/>
                                        <w:right w:val="none" w:sz="0" w:space="0" w:color="auto"/>
                                      </w:divBdr>
                                      <w:divsChild>
                                        <w:div w:id="960186021">
                                          <w:marLeft w:val="0"/>
                                          <w:marRight w:val="0"/>
                                          <w:marTop w:val="0"/>
                                          <w:marBottom w:val="0"/>
                                          <w:divBdr>
                                            <w:top w:val="none" w:sz="0" w:space="0" w:color="auto"/>
                                            <w:left w:val="none" w:sz="0" w:space="0" w:color="auto"/>
                                            <w:bottom w:val="none" w:sz="0" w:space="0" w:color="auto"/>
                                            <w:right w:val="none" w:sz="0" w:space="0" w:color="auto"/>
                                          </w:divBdr>
                                          <w:divsChild>
                                            <w:div w:id="1461799299">
                                              <w:marLeft w:val="0"/>
                                              <w:marRight w:val="0"/>
                                              <w:marTop w:val="0"/>
                                              <w:marBottom w:val="0"/>
                                              <w:divBdr>
                                                <w:top w:val="none" w:sz="0" w:space="0" w:color="auto"/>
                                                <w:left w:val="none" w:sz="0" w:space="0" w:color="auto"/>
                                                <w:bottom w:val="none" w:sz="0" w:space="0" w:color="auto"/>
                                                <w:right w:val="none" w:sz="0" w:space="0" w:color="auto"/>
                                              </w:divBdr>
                                              <w:divsChild>
                                                <w:div w:id="890192946">
                                                  <w:marLeft w:val="0"/>
                                                  <w:marRight w:val="0"/>
                                                  <w:marTop w:val="0"/>
                                                  <w:marBottom w:val="0"/>
                                                  <w:divBdr>
                                                    <w:top w:val="none" w:sz="0" w:space="0" w:color="auto"/>
                                                    <w:left w:val="none" w:sz="0" w:space="0" w:color="auto"/>
                                                    <w:bottom w:val="none" w:sz="0" w:space="0" w:color="auto"/>
                                                    <w:right w:val="none" w:sz="0" w:space="0" w:color="auto"/>
                                                  </w:divBdr>
                                                  <w:divsChild>
                                                    <w:div w:id="1982805778">
                                                      <w:marLeft w:val="0"/>
                                                      <w:marRight w:val="0"/>
                                                      <w:marTop w:val="0"/>
                                                      <w:marBottom w:val="0"/>
                                                      <w:divBdr>
                                                        <w:top w:val="none" w:sz="0" w:space="0" w:color="auto"/>
                                                        <w:left w:val="none" w:sz="0" w:space="0" w:color="auto"/>
                                                        <w:bottom w:val="none" w:sz="0" w:space="0" w:color="auto"/>
                                                        <w:right w:val="none" w:sz="0" w:space="0" w:color="auto"/>
                                                      </w:divBdr>
                                                      <w:divsChild>
                                                        <w:div w:id="1217087863">
                                                          <w:marLeft w:val="0"/>
                                                          <w:marRight w:val="0"/>
                                                          <w:marTop w:val="0"/>
                                                          <w:marBottom w:val="0"/>
                                                          <w:divBdr>
                                                            <w:top w:val="none" w:sz="0" w:space="0" w:color="auto"/>
                                                            <w:left w:val="none" w:sz="0" w:space="0" w:color="auto"/>
                                                            <w:bottom w:val="none" w:sz="0" w:space="0" w:color="auto"/>
                                                            <w:right w:val="none" w:sz="0" w:space="0" w:color="auto"/>
                                                          </w:divBdr>
                                                          <w:divsChild>
                                                            <w:div w:id="1642079560">
                                                              <w:marLeft w:val="0"/>
                                                              <w:marRight w:val="0"/>
                                                              <w:marTop w:val="0"/>
                                                              <w:marBottom w:val="0"/>
                                                              <w:divBdr>
                                                                <w:top w:val="none" w:sz="0" w:space="0" w:color="auto"/>
                                                                <w:left w:val="none" w:sz="0" w:space="0" w:color="auto"/>
                                                                <w:bottom w:val="none" w:sz="0" w:space="0" w:color="auto"/>
                                                                <w:right w:val="none" w:sz="0" w:space="0" w:color="auto"/>
                                                              </w:divBdr>
                                                              <w:divsChild>
                                                                <w:div w:id="643196784">
                                                                  <w:marLeft w:val="0"/>
                                                                  <w:marRight w:val="0"/>
                                                                  <w:marTop w:val="0"/>
                                                                  <w:marBottom w:val="0"/>
                                                                  <w:divBdr>
                                                                    <w:top w:val="none" w:sz="0" w:space="0" w:color="auto"/>
                                                                    <w:left w:val="none" w:sz="0" w:space="0" w:color="auto"/>
                                                                    <w:bottom w:val="none" w:sz="0" w:space="0" w:color="auto"/>
                                                                    <w:right w:val="none" w:sz="0" w:space="0" w:color="auto"/>
                                                                  </w:divBdr>
                                                                  <w:divsChild>
                                                                    <w:div w:id="1080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2656788">
      <w:bodyDiv w:val="1"/>
      <w:marLeft w:val="0"/>
      <w:marRight w:val="0"/>
      <w:marTop w:val="0"/>
      <w:marBottom w:val="0"/>
      <w:divBdr>
        <w:top w:val="none" w:sz="0" w:space="0" w:color="auto"/>
        <w:left w:val="none" w:sz="0" w:space="0" w:color="auto"/>
        <w:bottom w:val="none" w:sz="0" w:space="0" w:color="auto"/>
        <w:right w:val="none" w:sz="0" w:space="0" w:color="auto"/>
      </w:divBdr>
    </w:div>
    <w:div w:id="477460212">
      <w:bodyDiv w:val="1"/>
      <w:marLeft w:val="0"/>
      <w:marRight w:val="0"/>
      <w:marTop w:val="0"/>
      <w:marBottom w:val="0"/>
      <w:divBdr>
        <w:top w:val="none" w:sz="0" w:space="0" w:color="auto"/>
        <w:left w:val="none" w:sz="0" w:space="0" w:color="auto"/>
        <w:bottom w:val="none" w:sz="0" w:space="0" w:color="auto"/>
        <w:right w:val="none" w:sz="0" w:space="0" w:color="auto"/>
      </w:divBdr>
    </w:div>
    <w:div w:id="540479848">
      <w:bodyDiv w:val="1"/>
      <w:marLeft w:val="0"/>
      <w:marRight w:val="0"/>
      <w:marTop w:val="0"/>
      <w:marBottom w:val="0"/>
      <w:divBdr>
        <w:top w:val="none" w:sz="0" w:space="0" w:color="auto"/>
        <w:left w:val="none" w:sz="0" w:space="0" w:color="auto"/>
        <w:bottom w:val="none" w:sz="0" w:space="0" w:color="auto"/>
        <w:right w:val="none" w:sz="0" w:space="0" w:color="auto"/>
      </w:divBdr>
    </w:div>
    <w:div w:id="718020010">
      <w:bodyDiv w:val="1"/>
      <w:marLeft w:val="0"/>
      <w:marRight w:val="0"/>
      <w:marTop w:val="0"/>
      <w:marBottom w:val="0"/>
      <w:divBdr>
        <w:top w:val="none" w:sz="0" w:space="0" w:color="auto"/>
        <w:left w:val="none" w:sz="0" w:space="0" w:color="auto"/>
        <w:bottom w:val="none" w:sz="0" w:space="0" w:color="auto"/>
        <w:right w:val="none" w:sz="0" w:space="0" w:color="auto"/>
      </w:divBdr>
    </w:div>
    <w:div w:id="835537453">
      <w:bodyDiv w:val="1"/>
      <w:marLeft w:val="0"/>
      <w:marRight w:val="0"/>
      <w:marTop w:val="0"/>
      <w:marBottom w:val="0"/>
      <w:divBdr>
        <w:top w:val="none" w:sz="0" w:space="0" w:color="auto"/>
        <w:left w:val="none" w:sz="0" w:space="0" w:color="auto"/>
        <w:bottom w:val="none" w:sz="0" w:space="0" w:color="auto"/>
        <w:right w:val="none" w:sz="0" w:space="0" w:color="auto"/>
      </w:divBdr>
    </w:div>
    <w:div w:id="857163542">
      <w:bodyDiv w:val="1"/>
      <w:marLeft w:val="0"/>
      <w:marRight w:val="0"/>
      <w:marTop w:val="0"/>
      <w:marBottom w:val="0"/>
      <w:divBdr>
        <w:top w:val="none" w:sz="0" w:space="0" w:color="auto"/>
        <w:left w:val="none" w:sz="0" w:space="0" w:color="auto"/>
        <w:bottom w:val="none" w:sz="0" w:space="0" w:color="auto"/>
        <w:right w:val="none" w:sz="0" w:space="0" w:color="auto"/>
      </w:divBdr>
    </w:div>
    <w:div w:id="863010004">
      <w:bodyDiv w:val="1"/>
      <w:marLeft w:val="0"/>
      <w:marRight w:val="0"/>
      <w:marTop w:val="0"/>
      <w:marBottom w:val="0"/>
      <w:divBdr>
        <w:top w:val="none" w:sz="0" w:space="0" w:color="auto"/>
        <w:left w:val="none" w:sz="0" w:space="0" w:color="auto"/>
        <w:bottom w:val="none" w:sz="0" w:space="0" w:color="auto"/>
        <w:right w:val="none" w:sz="0" w:space="0" w:color="auto"/>
      </w:divBdr>
    </w:div>
    <w:div w:id="941766245">
      <w:bodyDiv w:val="1"/>
      <w:marLeft w:val="0"/>
      <w:marRight w:val="0"/>
      <w:marTop w:val="0"/>
      <w:marBottom w:val="0"/>
      <w:divBdr>
        <w:top w:val="none" w:sz="0" w:space="0" w:color="auto"/>
        <w:left w:val="none" w:sz="0" w:space="0" w:color="auto"/>
        <w:bottom w:val="none" w:sz="0" w:space="0" w:color="auto"/>
        <w:right w:val="none" w:sz="0" w:space="0" w:color="auto"/>
      </w:divBdr>
    </w:div>
    <w:div w:id="966282862">
      <w:bodyDiv w:val="1"/>
      <w:marLeft w:val="0"/>
      <w:marRight w:val="0"/>
      <w:marTop w:val="0"/>
      <w:marBottom w:val="0"/>
      <w:divBdr>
        <w:top w:val="none" w:sz="0" w:space="0" w:color="auto"/>
        <w:left w:val="none" w:sz="0" w:space="0" w:color="auto"/>
        <w:bottom w:val="none" w:sz="0" w:space="0" w:color="auto"/>
        <w:right w:val="none" w:sz="0" w:space="0" w:color="auto"/>
      </w:divBdr>
    </w:div>
    <w:div w:id="1130443746">
      <w:bodyDiv w:val="1"/>
      <w:marLeft w:val="0"/>
      <w:marRight w:val="0"/>
      <w:marTop w:val="0"/>
      <w:marBottom w:val="0"/>
      <w:divBdr>
        <w:top w:val="none" w:sz="0" w:space="0" w:color="auto"/>
        <w:left w:val="none" w:sz="0" w:space="0" w:color="auto"/>
        <w:bottom w:val="none" w:sz="0" w:space="0" w:color="auto"/>
        <w:right w:val="none" w:sz="0" w:space="0" w:color="auto"/>
      </w:divBdr>
    </w:div>
    <w:div w:id="1200631287">
      <w:bodyDiv w:val="1"/>
      <w:marLeft w:val="0"/>
      <w:marRight w:val="0"/>
      <w:marTop w:val="0"/>
      <w:marBottom w:val="0"/>
      <w:divBdr>
        <w:top w:val="none" w:sz="0" w:space="0" w:color="auto"/>
        <w:left w:val="none" w:sz="0" w:space="0" w:color="auto"/>
        <w:bottom w:val="none" w:sz="0" w:space="0" w:color="auto"/>
        <w:right w:val="none" w:sz="0" w:space="0" w:color="auto"/>
      </w:divBdr>
    </w:div>
    <w:div w:id="1226917276">
      <w:bodyDiv w:val="1"/>
      <w:marLeft w:val="0"/>
      <w:marRight w:val="0"/>
      <w:marTop w:val="0"/>
      <w:marBottom w:val="0"/>
      <w:divBdr>
        <w:top w:val="none" w:sz="0" w:space="0" w:color="auto"/>
        <w:left w:val="none" w:sz="0" w:space="0" w:color="auto"/>
        <w:bottom w:val="none" w:sz="0" w:space="0" w:color="auto"/>
        <w:right w:val="none" w:sz="0" w:space="0" w:color="auto"/>
      </w:divBdr>
    </w:div>
    <w:div w:id="1424447612">
      <w:bodyDiv w:val="1"/>
      <w:marLeft w:val="0"/>
      <w:marRight w:val="0"/>
      <w:marTop w:val="0"/>
      <w:marBottom w:val="0"/>
      <w:divBdr>
        <w:top w:val="none" w:sz="0" w:space="0" w:color="auto"/>
        <w:left w:val="none" w:sz="0" w:space="0" w:color="auto"/>
        <w:bottom w:val="none" w:sz="0" w:space="0" w:color="auto"/>
        <w:right w:val="none" w:sz="0" w:space="0" w:color="auto"/>
      </w:divBdr>
    </w:div>
    <w:div w:id="1428650487">
      <w:bodyDiv w:val="1"/>
      <w:marLeft w:val="0"/>
      <w:marRight w:val="0"/>
      <w:marTop w:val="0"/>
      <w:marBottom w:val="0"/>
      <w:divBdr>
        <w:top w:val="none" w:sz="0" w:space="0" w:color="auto"/>
        <w:left w:val="none" w:sz="0" w:space="0" w:color="auto"/>
        <w:bottom w:val="none" w:sz="0" w:space="0" w:color="auto"/>
        <w:right w:val="none" w:sz="0" w:space="0" w:color="auto"/>
      </w:divBdr>
    </w:div>
    <w:div w:id="1467551248">
      <w:bodyDiv w:val="1"/>
      <w:marLeft w:val="0"/>
      <w:marRight w:val="0"/>
      <w:marTop w:val="0"/>
      <w:marBottom w:val="0"/>
      <w:divBdr>
        <w:top w:val="none" w:sz="0" w:space="0" w:color="auto"/>
        <w:left w:val="none" w:sz="0" w:space="0" w:color="auto"/>
        <w:bottom w:val="none" w:sz="0" w:space="0" w:color="auto"/>
        <w:right w:val="none" w:sz="0" w:space="0" w:color="auto"/>
      </w:divBdr>
    </w:div>
    <w:div w:id="1491212187">
      <w:bodyDiv w:val="1"/>
      <w:marLeft w:val="0"/>
      <w:marRight w:val="0"/>
      <w:marTop w:val="0"/>
      <w:marBottom w:val="0"/>
      <w:divBdr>
        <w:top w:val="none" w:sz="0" w:space="0" w:color="auto"/>
        <w:left w:val="none" w:sz="0" w:space="0" w:color="auto"/>
        <w:bottom w:val="none" w:sz="0" w:space="0" w:color="auto"/>
        <w:right w:val="none" w:sz="0" w:space="0" w:color="auto"/>
      </w:divBdr>
    </w:div>
    <w:div w:id="1497187698">
      <w:bodyDiv w:val="1"/>
      <w:marLeft w:val="0"/>
      <w:marRight w:val="0"/>
      <w:marTop w:val="0"/>
      <w:marBottom w:val="0"/>
      <w:divBdr>
        <w:top w:val="none" w:sz="0" w:space="0" w:color="auto"/>
        <w:left w:val="none" w:sz="0" w:space="0" w:color="auto"/>
        <w:bottom w:val="none" w:sz="0" w:space="0" w:color="auto"/>
        <w:right w:val="none" w:sz="0" w:space="0" w:color="auto"/>
      </w:divBdr>
    </w:div>
    <w:div w:id="1597403504">
      <w:bodyDiv w:val="1"/>
      <w:marLeft w:val="0"/>
      <w:marRight w:val="0"/>
      <w:marTop w:val="0"/>
      <w:marBottom w:val="0"/>
      <w:divBdr>
        <w:top w:val="none" w:sz="0" w:space="0" w:color="auto"/>
        <w:left w:val="none" w:sz="0" w:space="0" w:color="auto"/>
        <w:bottom w:val="none" w:sz="0" w:space="0" w:color="auto"/>
        <w:right w:val="none" w:sz="0" w:space="0" w:color="auto"/>
      </w:divBdr>
    </w:div>
    <w:div w:id="1692995682">
      <w:bodyDiv w:val="1"/>
      <w:marLeft w:val="0"/>
      <w:marRight w:val="0"/>
      <w:marTop w:val="0"/>
      <w:marBottom w:val="0"/>
      <w:divBdr>
        <w:top w:val="none" w:sz="0" w:space="0" w:color="auto"/>
        <w:left w:val="none" w:sz="0" w:space="0" w:color="auto"/>
        <w:bottom w:val="none" w:sz="0" w:space="0" w:color="auto"/>
        <w:right w:val="none" w:sz="0" w:space="0" w:color="auto"/>
      </w:divBdr>
    </w:div>
    <w:div w:id="1715344772">
      <w:bodyDiv w:val="1"/>
      <w:marLeft w:val="0"/>
      <w:marRight w:val="0"/>
      <w:marTop w:val="0"/>
      <w:marBottom w:val="0"/>
      <w:divBdr>
        <w:top w:val="none" w:sz="0" w:space="0" w:color="auto"/>
        <w:left w:val="none" w:sz="0" w:space="0" w:color="auto"/>
        <w:bottom w:val="none" w:sz="0" w:space="0" w:color="auto"/>
        <w:right w:val="none" w:sz="0" w:space="0" w:color="auto"/>
      </w:divBdr>
    </w:div>
    <w:div w:id="1942638565">
      <w:bodyDiv w:val="1"/>
      <w:marLeft w:val="0"/>
      <w:marRight w:val="0"/>
      <w:marTop w:val="0"/>
      <w:marBottom w:val="0"/>
      <w:divBdr>
        <w:top w:val="none" w:sz="0" w:space="0" w:color="auto"/>
        <w:left w:val="none" w:sz="0" w:space="0" w:color="auto"/>
        <w:bottom w:val="none" w:sz="0" w:space="0" w:color="auto"/>
        <w:right w:val="none" w:sz="0" w:space="0" w:color="auto"/>
      </w:divBdr>
    </w:div>
    <w:div w:id="2048605874">
      <w:bodyDiv w:val="1"/>
      <w:marLeft w:val="0"/>
      <w:marRight w:val="0"/>
      <w:marTop w:val="0"/>
      <w:marBottom w:val="0"/>
      <w:divBdr>
        <w:top w:val="none" w:sz="0" w:space="0" w:color="auto"/>
        <w:left w:val="none" w:sz="0" w:space="0" w:color="auto"/>
        <w:bottom w:val="none" w:sz="0" w:space="0" w:color="auto"/>
        <w:right w:val="none" w:sz="0" w:space="0" w:color="auto"/>
      </w:divBdr>
    </w:div>
    <w:div w:id="21102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ecaodados@ren.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4A3BCBBB134C449B377598D5C302CED" ma:contentTypeVersion="" ma:contentTypeDescription="Criar um novo documento." ma:contentTypeScope="" ma:versionID="4ac478b8369eb430da79dd81fe54c554">
  <xsd:schema xmlns:xsd="http://www.w3.org/2001/XMLSchema" xmlns:xs="http://www.w3.org/2001/XMLSchema" xmlns:p="http://schemas.microsoft.com/office/2006/metadata/properties" targetNamespace="http://schemas.microsoft.com/office/2006/metadata/properties" ma:root="true" ma:fieldsID="c3bc08c253a8a98bde30134322b238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DC05-4869-4738-A3BF-D815591F5FAE}">
  <ds:schemaRefs>
    <ds:schemaRef ds:uri="http://schemas.microsoft.com/office/2006/metadata/properties"/>
  </ds:schemaRefs>
</ds:datastoreItem>
</file>

<file path=customXml/itemProps2.xml><?xml version="1.0" encoding="utf-8"?>
<ds:datastoreItem xmlns:ds="http://schemas.openxmlformats.org/officeDocument/2006/customXml" ds:itemID="{AB4BACFA-D276-42B8-8C9B-923AF2CEA673}">
  <ds:schemaRefs>
    <ds:schemaRef ds:uri="http://schemas.microsoft.com/sharepoint/v3/contenttype/forms"/>
  </ds:schemaRefs>
</ds:datastoreItem>
</file>

<file path=customXml/itemProps3.xml><?xml version="1.0" encoding="utf-8"?>
<ds:datastoreItem xmlns:ds="http://schemas.openxmlformats.org/officeDocument/2006/customXml" ds:itemID="{5DC1B134-D594-4CAF-AABD-681679374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BE4C55-94E9-44DC-8B85-6D628F39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2625</Words>
  <Characters>14240</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Assunto: Concurso limitado por prévia qualificação para empreitada de construção de … / prestação de serviços de … / fornecimento de … [conforme aplicável]</vt:lpstr>
      <vt:lpstr>Assunto: Concurso limitado por prévia qualificação para empreitada de construção de … / prestação de serviços de … / fornecimento de … [conforme aplicável]</vt:lpstr>
    </vt:vector>
  </TitlesOfParts>
  <Company>RPA</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Concurso limitado por prévia qualificação para empreitada de construção de … / prestação de serviços de … / fornecimento de … [conforme aplicável]</dc:title>
  <dc:creator>gtavares</dc:creator>
  <cp:lastModifiedBy>REN - EEGO</cp:lastModifiedBy>
  <cp:revision>5</cp:revision>
  <cp:lastPrinted>2018-04-13T10:45:00Z</cp:lastPrinted>
  <dcterms:created xsi:type="dcterms:W3CDTF">2020-02-28T10:36:00Z</dcterms:created>
  <dcterms:modified xsi:type="dcterms:W3CDTF">2020-02-28T11:00:00Z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0x01010034A3BCBBB134C449B377598D5C302CED</vt:lpwstr>
  </property>
</Properties>
</file>